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661" w:rsidRPr="007E2AB4" w:rsidRDefault="002F7661" w:rsidP="00BE04E2">
      <w:pPr>
        <w:rPr>
          <w:rFonts w:asciiTheme="minorHAnsi" w:hAnsiTheme="minorHAnsi" w:cstheme="minorHAnsi"/>
          <w:szCs w:val="22"/>
        </w:rPr>
      </w:pPr>
    </w:p>
    <w:p w:rsidR="006507D7" w:rsidRPr="00A21154" w:rsidRDefault="006507D7" w:rsidP="007E2AB4">
      <w:pPr>
        <w:widowControl w:val="0"/>
        <w:autoSpaceDE w:val="0"/>
        <w:autoSpaceDN w:val="0"/>
        <w:rPr>
          <w:rFonts w:asciiTheme="minorHAnsi" w:eastAsia="Calibri" w:hAnsiTheme="minorHAnsi" w:cstheme="minorHAnsi"/>
          <w:szCs w:val="22"/>
          <w:u w:color="000000"/>
        </w:rPr>
      </w:pPr>
      <w:r w:rsidRPr="00A21154">
        <w:rPr>
          <w:rFonts w:asciiTheme="minorHAnsi" w:eastAsia="Calibri" w:hAnsiTheme="minorHAnsi" w:cstheme="minorHAnsi"/>
          <w:b/>
          <w:szCs w:val="22"/>
          <w:u w:color="000000"/>
        </w:rPr>
        <w:t xml:space="preserve">PRILOGA 4 </w:t>
      </w:r>
    </w:p>
    <w:p w:rsidR="006507D7" w:rsidRPr="00A21154" w:rsidRDefault="006507D7" w:rsidP="006507D7">
      <w:pPr>
        <w:widowControl w:val="0"/>
        <w:autoSpaceDE w:val="0"/>
        <w:autoSpaceDN w:val="0"/>
        <w:ind w:left="938" w:firstLine="480"/>
        <w:rPr>
          <w:rFonts w:asciiTheme="minorHAnsi" w:eastAsia="Calibri" w:hAnsiTheme="minorHAnsi" w:cstheme="minorHAnsi"/>
          <w:szCs w:val="22"/>
          <w:u w:color="000000"/>
        </w:rPr>
      </w:pPr>
    </w:p>
    <w:p w:rsidR="00E34339" w:rsidRPr="00A21154" w:rsidRDefault="00E34339" w:rsidP="00BE04E2">
      <w:pPr>
        <w:rPr>
          <w:rFonts w:asciiTheme="minorHAnsi" w:hAnsiTheme="minorHAnsi" w:cstheme="minorHAnsi"/>
          <w:szCs w:val="22"/>
        </w:rPr>
      </w:pPr>
    </w:p>
    <w:p w:rsidR="00E34339" w:rsidRPr="00A21154" w:rsidRDefault="00E34339" w:rsidP="002234A0">
      <w:pPr>
        <w:rPr>
          <w:rFonts w:asciiTheme="minorHAnsi" w:hAnsiTheme="minorHAnsi" w:cstheme="minorHAnsi"/>
          <w:szCs w:val="22"/>
        </w:rPr>
      </w:pPr>
      <w:r w:rsidRPr="00A21154">
        <w:rPr>
          <w:rFonts w:asciiTheme="minorHAnsi" w:hAnsiTheme="minorHAnsi" w:cstheme="minorHAnsi"/>
          <w:b/>
          <w:bCs/>
          <w:szCs w:val="22"/>
          <w:lang w:eastAsia="sl-SI"/>
        </w:rPr>
        <w:t>Javni razpis za (so)financiranje</w:t>
      </w:r>
      <w:r w:rsidR="003D6AB8" w:rsidRPr="00A21154">
        <w:rPr>
          <w:rFonts w:asciiTheme="minorHAnsi" w:hAnsiTheme="minorHAnsi" w:cstheme="minorHAnsi"/>
          <w:b/>
          <w:bCs/>
          <w:szCs w:val="22"/>
          <w:lang w:eastAsia="sl-SI"/>
        </w:rPr>
        <w:t xml:space="preserve"> raziskovalnih projektov ERC nova obzorja</w:t>
      </w:r>
    </w:p>
    <w:p w:rsidR="00E34339" w:rsidRPr="007E2AB4" w:rsidRDefault="00E34339" w:rsidP="00BE04E2">
      <w:pPr>
        <w:rPr>
          <w:rFonts w:asciiTheme="minorHAnsi" w:hAnsiTheme="minorHAnsi" w:cstheme="minorHAnsi"/>
          <w:szCs w:val="22"/>
        </w:rPr>
      </w:pPr>
    </w:p>
    <w:p w:rsidR="00E34339" w:rsidRDefault="00E34339" w:rsidP="00BE04E2">
      <w:pPr>
        <w:rPr>
          <w:rFonts w:asciiTheme="minorHAnsi" w:hAnsiTheme="minorHAnsi" w:cstheme="minorHAnsi"/>
          <w:szCs w:val="22"/>
        </w:rPr>
      </w:pPr>
    </w:p>
    <w:p w:rsidR="007E2AB4" w:rsidRPr="007E2AB4" w:rsidRDefault="007E2AB4" w:rsidP="00BE04E2">
      <w:pPr>
        <w:rPr>
          <w:rFonts w:asciiTheme="minorHAnsi" w:hAnsiTheme="minorHAnsi" w:cstheme="minorHAnsi"/>
          <w:szCs w:val="22"/>
        </w:rPr>
      </w:pPr>
    </w:p>
    <w:p w:rsidR="00E34339" w:rsidRPr="007E2AB4" w:rsidRDefault="00E34339" w:rsidP="007E2AB4">
      <w:pPr>
        <w:rPr>
          <w:rFonts w:asciiTheme="minorHAnsi" w:hAnsiTheme="minorHAnsi" w:cstheme="minorHAnsi"/>
          <w:b/>
          <w:szCs w:val="22"/>
        </w:rPr>
      </w:pPr>
      <w:r w:rsidRPr="007E2AB4">
        <w:rPr>
          <w:rFonts w:asciiTheme="minorHAnsi" w:hAnsiTheme="minorHAnsi" w:cstheme="minorHAnsi"/>
          <w:b/>
          <w:szCs w:val="22"/>
        </w:rPr>
        <w:t xml:space="preserve">IZJAVA </w:t>
      </w:r>
      <w:r w:rsidR="00BA426B" w:rsidRPr="007E2AB4">
        <w:rPr>
          <w:rFonts w:asciiTheme="minorHAnsi" w:hAnsiTheme="minorHAnsi" w:cstheme="minorHAnsi"/>
          <w:b/>
          <w:szCs w:val="22"/>
        </w:rPr>
        <w:t xml:space="preserve">PRIJAVITELJA IN </w:t>
      </w:r>
      <w:r w:rsidR="003D6AB8" w:rsidRPr="007E2AB4">
        <w:rPr>
          <w:rFonts w:asciiTheme="minorHAnsi" w:hAnsiTheme="minorHAnsi" w:cstheme="minorHAnsi"/>
          <w:b/>
          <w:szCs w:val="22"/>
        </w:rPr>
        <w:t>VODJE RAZISKOVALNEGA PROJEKTA ERC NOVA OBZORJA</w:t>
      </w:r>
    </w:p>
    <w:p w:rsidR="00E34339" w:rsidRPr="007E2AB4" w:rsidRDefault="00E34339" w:rsidP="00BE04E2">
      <w:pPr>
        <w:rPr>
          <w:rFonts w:asciiTheme="minorHAnsi" w:hAnsiTheme="minorHAnsi" w:cstheme="minorHAnsi"/>
          <w:szCs w:val="22"/>
        </w:rPr>
      </w:pPr>
    </w:p>
    <w:p w:rsidR="002234A0" w:rsidRPr="007E2AB4" w:rsidRDefault="002234A0" w:rsidP="002234A0">
      <w:pPr>
        <w:rPr>
          <w:rFonts w:asciiTheme="minorHAnsi" w:hAnsiTheme="minorHAnsi" w:cstheme="minorHAnsi"/>
          <w:szCs w:val="22"/>
        </w:rPr>
      </w:pPr>
    </w:p>
    <w:p w:rsidR="002234A0" w:rsidRPr="007E2AB4" w:rsidRDefault="002234A0" w:rsidP="002234A0">
      <w:pPr>
        <w:rPr>
          <w:rFonts w:asciiTheme="minorHAnsi" w:hAnsiTheme="minorHAnsi" w:cstheme="minorHAnsi"/>
          <w:szCs w:val="22"/>
        </w:rPr>
      </w:pPr>
    </w:p>
    <w:p w:rsidR="00BA426B" w:rsidRPr="007E2AB4" w:rsidRDefault="00BA426B" w:rsidP="002234A0">
      <w:pPr>
        <w:rPr>
          <w:rFonts w:asciiTheme="minorHAnsi" w:hAnsiTheme="minorHAnsi" w:cstheme="minorHAnsi"/>
          <w:szCs w:val="22"/>
        </w:rPr>
      </w:pPr>
      <w:r w:rsidRPr="007E2AB4">
        <w:rPr>
          <w:rFonts w:asciiTheme="minorHAnsi" w:hAnsiTheme="minorHAnsi" w:cstheme="minorHAnsi"/>
          <w:szCs w:val="22"/>
        </w:rPr>
        <w:t>Spodaj podpisani s podpisom te izjave potrjujejo:</w:t>
      </w:r>
    </w:p>
    <w:p w:rsidR="00BA426B" w:rsidRPr="007E2AB4" w:rsidRDefault="00BA426B" w:rsidP="00BE04E2">
      <w:pPr>
        <w:rPr>
          <w:rFonts w:asciiTheme="minorHAnsi" w:hAnsiTheme="minorHAnsi" w:cstheme="minorHAnsi"/>
          <w:b/>
          <w:szCs w:val="22"/>
        </w:rPr>
      </w:pPr>
    </w:p>
    <w:p w:rsidR="0058238E" w:rsidRPr="007E2AB4" w:rsidRDefault="0058238E" w:rsidP="00501C07">
      <w:pPr>
        <w:jc w:val="both"/>
        <w:rPr>
          <w:rFonts w:asciiTheme="minorHAnsi" w:hAnsiTheme="minorHAnsi" w:cstheme="minorHAnsi"/>
          <w:i/>
          <w:szCs w:val="22"/>
        </w:rPr>
      </w:pPr>
      <w:r w:rsidRPr="007E2AB4">
        <w:rPr>
          <w:rFonts w:asciiTheme="minorHAnsi" w:hAnsiTheme="minorHAnsi" w:cstheme="minorHAnsi"/>
          <w:i/>
          <w:szCs w:val="22"/>
        </w:rPr>
        <w:t xml:space="preserve">da se bo vodja </w:t>
      </w:r>
      <w:r w:rsidR="00501C07" w:rsidRPr="007E2AB4">
        <w:rPr>
          <w:rFonts w:asciiTheme="minorHAnsi" w:hAnsiTheme="minorHAnsi" w:cstheme="minorHAnsi"/>
          <w:i/>
          <w:szCs w:val="22"/>
        </w:rPr>
        <w:t xml:space="preserve">raziskovalnega </w:t>
      </w:r>
      <w:r w:rsidRPr="007E2AB4">
        <w:rPr>
          <w:rFonts w:asciiTheme="minorHAnsi" w:hAnsiTheme="minorHAnsi" w:cstheme="minorHAnsi"/>
          <w:i/>
          <w:szCs w:val="22"/>
        </w:rPr>
        <w:t xml:space="preserve">projekta ERC nova obzorja prijavil na razpis </w:t>
      </w:r>
      <w:r w:rsidR="00501C07" w:rsidRPr="007E2AB4">
        <w:rPr>
          <w:rFonts w:asciiTheme="minorHAnsi" w:hAnsiTheme="minorHAnsi" w:cstheme="minorHAnsi"/>
          <w:i/>
          <w:szCs w:val="22"/>
        </w:rPr>
        <w:t>Evropskega raziskovalnega sveta (</w:t>
      </w:r>
      <w:r w:rsidRPr="007E2AB4">
        <w:rPr>
          <w:rFonts w:asciiTheme="minorHAnsi" w:hAnsiTheme="minorHAnsi" w:cstheme="minorHAnsi"/>
          <w:i/>
          <w:szCs w:val="22"/>
        </w:rPr>
        <w:t>ERC</w:t>
      </w:r>
      <w:r w:rsidR="00501C07" w:rsidRPr="007E2AB4">
        <w:rPr>
          <w:rFonts w:asciiTheme="minorHAnsi" w:hAnsiTheme="minorHAnsi" w:cstheme="minorHAnsi"/>
          <w:i/>
          <w:szCs w:val="22"/>
        </w:rPr>
        <w:t>)</w:t>
      </w:r>
      <w:r w:rsidRPr="007E2AB4">
        <w:rPr>
          <w:rFonts w:asciiTheme="minorHAnsi" w:hAnsiTheme="minorHAnsi" w:cstheme="minorHAnsi"/>
          <w:i/>
          <w:szCs w:val="22"/>
        </w:rPr>
        <w:t xml:space="preserve"> oziroma kot koordinator na druge razpise okvirnega programa E</w:t>
      </w:r>
      <w:r w:rsidR="002234A0" w:rsidRPr="007E2AB4">
        <w:rPr>
          <w:rFonts w:asciiTheme="minorHAnsi" w:hAnsiTheme="minorHAnsi" w:cstheme="minorHAnsi"/>
          <w:i/>
          <w:szCs w:val="22"/>
        </w:rPr>
        <w:t>vropske unije za raziskave in inovacije</w:t>
      </w:r>
      <w:r w:rsidR="007E2AB4" w:rsidRPr="007E2AB4">
        <w:rPr>
          <w:rFonts w:asciiTheme="minorHAnsi" w:hAnsiTheme="minorHAnsi" w:cstheme="minorHAnsi"/>
          <w:i/>
          <w:szCs w:val="22"/>
        </w:rPr>
        <w:t xml:space="preserve">. Prijava mora biti oddana znotraj obdobja prvih dveh istovrstnih razpisov ERC po zaključku projekta ERC nova obzorja, pri čemer se kot zadnji rok za oddajo prijave na razpis ERC upošteva drugi možni datum prijave na istovrstni razpis ERC, za katerega vodja projekta ERC nova obzorja izpolnjuje pogoje ob prijavi. Če vodja projekta ERC nova obzorja glede na leto zagovora prvega doktorata med prvim in drugim možnim datumom prijave na istovrstni razpis ERC izpolni pogoje za višjo karierno stopnjo razpisov ERC ter se ni prijavil na razpis ERC ob prvem možnem datumu, se kot zadnji rok za oddajo prijave na razpis ERC upošteva drugi možni datum prijave na razpis ERC na višji karierni stopnji, ki se prav tako določi glede na datum zaključka projekta ERC nova obzorja. V primeru prijave v vlogi koordinatorja okvirnega programa EU je treba prijavo oddati v dveh letih po zaključku projekta ERC nova obzorja. </w:t>
      </w:r>
    </w:p>
    <w:p w:rsidR="0058238E" w:rsidRDefault="0058238E" w:rsidP="0058238E">
      <w:pPr>
        <w:rPr>
          <w:rFonts w:ascii="Calibri" w:hAnsi="Calibri"/>
          <w:szCs w:val="22"/>
        </w:rPr>
      </w:pPr>
    </w:p>
    <w:p w:rsidR="00BA426B" w:rsidRDefault="00BA426B" w:rsidP="00BE04E2">
      <w:pPr>
        <w:rPr>
          <w:rFonts w:ascii="Calibri" w:hAnsi="Calibri"/>
          <w:i/>
          <w:szCs w:val="22"/>
        </w:rPr>
      </w:pPr>
    </w:p>
    <w:p w:rsidR="002234A0" w:rsidRDefault="002234A0" w:rsidP="00BE04E2">
      <w:pPr>
        <w:rPr>
          <w:rFonts w:ascii="Calibri" w:hAnsi="Calibri"/>
          <w:szCs w:val="22"/>
        </w:rPr>
      </w:pPr>
      <w:r>
        <w:rPr>
          <w:rFonts w:ascii="Calibri" w:hAnsi="Calibri"/>
          <w:szCs w:val="22"/>
        </w:rPr>
        <w:tab/>
      </w:r>
    </w:p>
    <w:p w:rsidR="002234A0" w:rsidRDefault="002234A0" w:rsidP="00BE04E2">
      <w:pPr>
        <w:rPr>
          <w:rFonts w:ascii="Calibri" w:hAnsi="Calibri"/>
          <w:szCs w:val="22"/>
        </w:rPr>
      </w:pPr>
    </w:p>
    <w:p w:rsidR="002234A0" w:rsidRDefault="002234A0" w:rsidP="00BE04E2">
      <w:pPr>
        <w:rPr>
          <w:rFonts w:ascii="Calibri" w:hAnsi="Calibri"/>
          <w:szCs w:val="22"/>
        </w:rPr>
      </w:pPr>
    </w:p>
    <w:p w:rsidR="00E34339" w:rsidRDefault="00E34339" w:rsidP="00BE04E2">
      <w:pPr>
        <w:rPr>
          <w:rFonts w:ascii="Calibri" w:hAnsi="Calibri"/>
          <w:szCs w:val="22"/>
        </w:rPr>
      </w:pPr>
    </w:p>
    <w:p w:rsidR="00E34339" w:rsidRDefault="00E34339" w:rsidP="00BE04E2">
      <w:pPr>
        <w:rPr>
          <w:rFonts w:ascii="Calibri" w:hAnsi="Calibri"/>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4734B5" w:rsidTr="004734B5">
        <w:trPr>
          <w:trHeight w:val="333"/>
        </w:trPr>
        <w:tc>
          <w:tcPr>
            <w:tcW w:w="4530" w:type="dxa"/>
          </w:tcPr>
          <w:p w:rsidR="004734B5" w:rsidRDefault="0058238E" w:rsidP="002F7661">
            <w:pPr>
              <w:rPr>
                <w:rFonts w:ascii="Calibri" w:hAnsi="Calibri"/>
                <w:szCs w:val="22"/>
              </w:rPr>
            </w:pPr>
            <w:r>
              <w:rPr>
                <w:rFonts w:ascii="Calibri" w:hAnsi="Calibri"/>
                <w:szCs w:val="22"/>
              </w:rPr>
              <w:t>Vodja projekta ERC nova obzorja</w:t>
            </w:r>
            <w:r w:rsidR="004734B5">
              <w:rPr>
                <w:rFonts w:ascii="Calibri" w:hAnsi="Calibri"/>
                <w:szCs w:val="22"/>
              </w:rPr>
              <w:t xml:space="preserve">: </w:t>
            </w:r>
            <w:r w:rsidR="004734B5">
              <w:rPr>
                <w:rFonts w:ascii="Calibri" w:hAnsi="Calibri"/>
                <w:szCs w:val="22"/>
              </w:rPr>
              <w:br/>
            </w:r>
            <w:r w:rsidR="004734B5">
              <w:rPr>
                <w:rFonts w:ascii="Calibri" w:hAnsi="Calibri"/>
                <w:szCs w:val="22"/>
              </w:rPr>
              <w:fldChar w:fldCharType="begin">
                <w:ffData>
                  <w:name w:val="GostRazisk"/>
                  <w:enabled/>
                  <w:calcOnExit w:val="0"/>
                  <w:textInput/>
                </w:ffData>
              </w:fldChar>
            </w:r>
            <w:bookmarkStart w:id="0" w:name="GostRazisk"/>
            <w:r w:rsidR="004734B5">
              <w:rPr>
                <w:rFonts w:ascii="Calibri" w:hAnsi="Calibri"/>
                <w:szCs w:val="22"/>
              </w:rPr>
              <w:instrText xml:space="preserve"> FORMTEXT </w:instrText>
            </w:r>
            <w:r w:rsidR="004734B5">
              <w:rPr>
                <w:rFonts w:ascii="Calibri" w:hAnsi="Calibri"/>
                <w:szCs w:val="22"/>
              </w:rPr>
            </w:r>
            <w:r w:rsidR="004734B5">
              <w:rPr>
                <w:rFonts w:ascii="Calibri" w:hAnsi="Calibri"/>
                <w:szCs w:val="22"/>
              </w:rPr>
              <w:fldChar w:fldCharType="separate"/>
            </w:r>
            <w:bookmarkStart w:id="1" w:name="_GoBack"/>
            <w:bookmarkEnd w:id="1"/>
            <w:r w:rsidR="002F7661">
              <w:rPr>
                <w:rFonts w:ascii="Calibri" w:hAnsi="Calibri"/>
                <w:szCs w:val="22"/>
              </w:rPr>
              <w:t> </w:t>
            </w:r>
            <w:r w:rsidR="002F7661">
              <w:rPr>
                <w:rFonts w:ascii="Calibri" w:hAnsi="Calibri"/>
                <w:szCs w:val="22"/>
              </w:rPr>
              <w:t> </w:t>
            </w:r>
            <w:r w:rsidR="002F7661">
              <w:rPr>
                <w:rFonts w:ascii="Calibri" w:hAnsi="Calibri"/>
                <w:szCs w:val="22"/>
              </w:rPr>
              <w:t> </w:t>
            </w:r>
            <w:r w:rsidR="002F7661">
              <w:rPr>
                <w:rFonts w:ascii="Calibri" w:hAnsi="Calibri"/>
                <w:szCs w:val="22"/>
              </w:rPr>
              <w:t> </w:t>
            </w:r>
            <w:r w:rsidR="002F7661">
              <w:rPr>
                <w:rFonts w:ascii="Calibri" w:hAnsi="Calibri"/>
                <w:szCs w:val="22"/>
              </w:rPr>
              <w:t> </w:t>
            </w:r>
            <w:r w:rsidR="004734B5">
              <w:rPr>
                <w:rFonts w:ascii="Calibri" w:hAnsi="Calibri"/>
                <w:szCs w:val="22"/>
              </w:rPr>
              <w:fldChar w:fldCharType="end"/>
            </w:r>
            <w:bookmarkEnd w:id="0"/>
          </w:p>
        </w:tc>
        <w:tc>
          <w:tcPr>
            <w:tcW w:w="4531" w:type="dxa"/>
          </w:tcPr>
          <w:p w:rsidR="004734B5" w:rsidRDefault="004734B5" w:rsidP="004734B5">
            <w:pPr>
              <w:rPr>
                <w:rFonts w:ascii="Calibri" w:hAnsi="Calibri"/>
                <w:szCs w:val="22"/>
              </w:rPr>
            </w:pPr>
            <w:r>
              <w:rPr>
                <w:rFonts w:ascii="Calibri" w:hAnsi="Calibri"/>
                <w:szCs w:val="22"/>
              </w:rPr>
              <w:t>Zastopnik oz. pooblaščena oseba raziskovalne organizacije:</w:t>
            </w:r>
          </w:p>
        </w:tc>
      </w:tr>
      <w:tr w:rsidR="004734B5" w:rsidTr="004734B5">
        <w:tc>
          <w:tcPr>
            <w:tcW w:w="4530" w:type="dxa"/>
          </w:tcPr>
          <w:p w:rsidR="004734B5" w:rsidRDefault="004734B5" w:rsidP="00BE04E2">
            <w:pPr>
              <w:rPr>
                <w:rFonts w:ascii="Calibri" w:hAnsi="Calibri"/>
                <w:szCs w:val="22"/>
              </w:rPr>
            </w:pPr>
          </w:p>
        </w:tc>
        <w:tc>
          <w:tcPr>
            <w:tcW w:w="4531" w:type="dxa"/>
          </w:tcPr>
          <w:p w:rsidR="004734B5" w:rsidRDefault="004734B5" w:rsidP="00BE04E2">
            <w:pPr>
              <w:rPr>
                <w:rFonts w:ascii="Calibri" w:hAnsi="Calibri"/>
                <w:szCs w:val="22"/>
              </w:rPr>
            </w:pPr>
            <w:r>
              <w:rPr>
                <w:rFonts w:ascii="Calibri" w:hAnsi="Calibri"/>
                <w:szCs w:val="22"/>
              </w:rPr>
              <w:fldChar w:fldCharType="begin">
                <w:ffData>
                  <w:name w:val="ZastopRO"/>
                  <w:enabled/>
                  <w:calcOnExit w:val="0"/>
                  <w:textInput/>
                </w:ffData>
              </w:fldChar>
            </w:r>
            <w:bookmarkStart w:id="2" w:name="ZastopRO"/>
            <w:r>
              <w:rPr>
                <w:rFonts w:ascii="Calibri" w:hAnsi="Calibri"/>
                <w:szCs w:val="22"/>
              </w:rPr>
              <w:instrText xml:space="preserve"> FORMTEXT </w:instrText>
            </w:r>
            <w:r>
              <w:rPr>
                <w:rFonts w:ascii="Calibri" w:hAnsi="Calibri"/>
                <w:szCs w:val="22"/>
              </w:rPr>
            </w:r>
            <w:r>
              <w:rPr>
                <w:rFonts w:ascii="Calibri" w:hAnsi="Calibri"/>
                <w:szCs w:val="22"/>
              </w:rPr>
              <w:fldChar w:fldCharType="separate"/>
            </w:r>
            <w:r w:rsidR="008C28EA">
              <w:rPr>
                <w:rFonts w:ascii="Calibri" w:hAnsi="Calibri"/>
                <w:szCs w:val="22"/>
              </w:rPr>
              <w:t> </w:t>
            </w:r>
            <w:r w:rsidR="008C28EA">
              <w:rPr>
                <w:rFonts w:ascii="Calibri" w:hAnsi="Calibri"/>
                <w:szCs w:val="22"/>
              </w:rPr>
              <w:t> </w:t>
            </w:r>
            <w:r w:rsidR="008C28EA">
              <w:rPr>
                <w:rFonts w:ascii="Calibri" w:hAnsi="Calibri"/>
                <w:szCs w:val="22"/>
              </w:rPr>
              <w:t> </w:t>
            </w:r>
            <w:r w:rsidR="008C28EA">
              <w:rPr>
                <w:rFonts w:ascii="Calibri" w:hAnsi="Calibri"/>
                <w:szCs w:val="22"/>
              </w:rPr>
              <w:t> </w:t>
            </w:r>
            <w:r w:rsidR="008C28EA">
              <w:rPr>
                <w:rFonts w:ascii="Calibri" w:hAnsi="Calibri"/>
                <w:szCs w:val="22"/>
              </w:rPr>
              <w:t> </w:t>
            </w:r>
            <w:r>
              <w:rPr>
                <w:rFonts w:ascii="Calibri" w:hAnsi="Calibri"/>
                <w:szCs w:val="22"/>
              </w:rPr>
              <w:fldChar w:fldCharType="end"/>
            </w:r>
            <w:bookmarkEnd w:id="2"/>
          </w:p>
        </w:tc>
      </w:tr>
    </w:tbl>
    <w:p w:rsidR="004734B5" w:rsidRDefault="004734B5" w:rsidP="00BE04E2">
      <w:pPr>
        <w:rPr>
          <w:rFonts w:ascii="Calibri" w:hAnsi="Calibri"/>
          <w:szCs w:val="22"/>
        </w:rPr>
        <w:sectPr w:rsidR="004734B5" w:rsidSect="00527193">
          <w:headerReference w:type="default" r:id="rId8"/>
          <w:footerReference w:type="even" r:id="rId9"/>
          <w:footerReference w:type="default" r:id="rId10"/>
          <w:headerReference w:type="first" r:id="rId11"/>
          <w:footerReference w:type="first" r:id="rId12"/>
          <w:pgSz w:w="11907" w:h="16840" w:code="9"/>
          <w:pgMar w:top="1418" w:right="1418" w:bottom="1418" w:left="1418" w:header="425" w:footer="567" w:gutter="0"/>
          <w:pgNumType w:start="1"/>
          <w:cols w:space="720"/>
          <w:titlePg/>
        </w:sectPr>
      </w:pPr>
    </w:p>
    <w:p w:rsidR="00E34339" w:rsidRDefault="00BA426B" w:rsidP="00BA426B">
      <w:pPr>
        <w:rPr>
          <w:rFonts w:ascii="Calibri" w:hAnsi="Calibri"/>
          <w:szCs w:val="22"/>
        </w:rPr>
      </w:pPr>
      <w:r>
        <w:rPr>
          <w:rFonts w:ascii="Calibri" w:hAnsi="Calibri"/>
          <w:szCs w:val="22"/>
        </w:rPr>
        <w:t xml:space="preserve">                                                                                         </w:t>
      </w:r>
    </w:p>
    <w:p w:rsidR="004734B5" w:rsidRDefault="008C28EA" w:rsidP="00BA426B">
      <w:pPr>
        <w:rPr>
          <w:rFonts w:ascii="Calibri" w:hAnsi="Calibri"/>
          <w:szCs w:val="22"/>
        </w:rPr>
        <w:sectPr w:rsidR="004734B5" w:rsidSect="004734B5">
          <w:type w:val="continuous"/>
          <w:pgSz w:w="11907" w:h="16840" w:code="9"/>
          <w:pgMar w:top="1418" w:right="1418" w:bottom="1418" w:left="1418" w:header="425" w:footer="567" w:gutter="0"/>
          <w:pgNumType w:start="1"/>
          <w:cols w:space="720"/>
          <w:formProt w:val="0"/>
          <w:titlePg/>
        </w:sectPr>
      </w:pP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p>
    <w:p w:rsidR="00E34339" w:rsidRDefault="00E34339" w:rsidP="00BA426B">
      <w:pPr>
        <w:rPr>
          <w:rFonts w:ascii="Calibri" w:hAnsi="Calibri"/>
          <w:szCs w:val="22"/>
        </w:rPr>
      </w:pPr>
    </w:p>
    <w:p w:rsidR="00E34339" w:rsidRPr="00793E35" w:rsidRDefault="00E34339" w:rsidP="00BA426B">
      <w:pPr>
        <w:rPr>
          <w:rFonts w:ascii="Calibri" w:hAnsi="Calibri"/>
          <w:szCs w:val="22"/>
        </w:rPr>
      </w:pPr>
      <w:r>
        <w:rPr>
          <w:rFonts w:ascii="Calibri" w:hAnsi="Calibri"/>
          <w:szCs w:val="22"/>
        </w:rPr>
        <w:t>_________________________</w:t>
      </w:r>
      <w:r w:rsidR="00BA426B">
        <w:rPr>
          <w:rFonts w:ascii="Calibri" w:hAnsi="Calibri"/>
          <w:szCs w:val="22"/>
        </w:rPr>
        <w:t xml:space="preserve">                         žig                                        _______________________</w:t>
      </w:r>
    </w:p>
    <w:sectPr w:rsidR="00E34339" w:rsidRPr="00793E35" w:rsidSect="004734B5">
      <w:type w:val="continuous"/>
      <w:pgSz w:w="11907" w:h="16840" w:code="9"/>
      <w:pgMar w:top="1418" w:right="1418" w:bottom="1418" w:left="1418" w:header="425"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02C" w:rsidRDefault="00AC702C">
      <w:r>
        <w:separator/>
      </w:r>
    </w:p>
  </w:endnote>
  <w:endnote w:type="continuationSeparator" w:id="0">
    <w:p w:rsidR="00AC702C" w:rsidRDefault="00AC7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2E4" w:rsidRDefault="00BB42E4">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BB42E4" w:rsidRDefault="00BB42E4">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2E4" w:rsidRDefault="00BB42E4">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294" w:rsidRPr="00670294" w:rsidRDefault="00670294">
    <w:pPr>
      <w:pStyle w:val="Noga"/>
      <w:rPr>
        <w:color w:val="A6A6A6" w:themeColor="background1" w:themeShade="A6"/>
        <w:sz w:val="20"/>
      </w:rPr>
    </w:pPr>
    <w:bookmarkStart w:id="3" w:name="ObrazecID"/>
    <w:r w:rsidRPr="00670294">
      <w:rPr>
        <w:color w:val="A6A6A6" w:themeColor="background1" w:themeShade="A6"/>
        <w:sz w:val="20"/>
        <w:lang w:eastAsia="sl-SI"/>
      </w:rPr>
      <w:t>AR</w:t>
    </w:r>
    <w:r w:rsidR="00896A1E">
      <w:rPr>
        <w:color w:val="A6A6A6" w:themeColor="background1" w:themeShade="A6"/>
        <w:sz w:val="20"/>
        <w:lang w:eastAsia="sl-SI"/>
      </w:rPr>
      <w:t>I</w:t>
    </w:r>
    <w:r w:rsidRPr="00670294">
      <w:rPr>
        <w:color w:val="A6A6A6" w:themeColor="background1" w:themeShade="A6"/>
        <w:sz w:val="20"/>
        <w:lang w:eastAsia="sl-SI"/>
      </w:rPr>
      <w:t>S-ERC</w:t>
    </w:r>
    <w:r w:rsidR="00494B0A">
      <w:rPr>
        <w:color w:val="A6A6A6" w:themeColor="background1" w:themeShade="A6"/>
        <w:sz w:val="20"/>
        <w:lang w:eastAsia="sl-SI"/>
      </w:rPr>
      <w:t>NO</w:t>
    </w:r>
    <w:r w:rsidRPr="00670294">
      <w:rPr>
        <w:color w:val="A6A6A6" w:themeColor="background1" w:themeShade="A6"/>
        <w:sz w:val="20"/>
        <w:lang w:eastAsia="sl-SI"/>
      </w:rPr>
      <w:t>--Izjava</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02C" w:rsidRDefault="00AC702C">
      <w:r>
        <w:separator/>
      </w:r>
    </w:p>
  </w:footnote>
  <w:footnote w:type="continuationSeparator" w:id="0">
    <w:p w:rsidR="00AC702C" w:rsidRDefault="00AC7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A8F" w:rsidRDefault="001F7AAD">
    <w:pPr>
      <w:pStyle w:val="Glava"/>
    </w:pPr>
    <w:r>
      <w:rPr>
        <w:noProof/>
        <w:lang w:eastAsia="sl-SI"/>
      </w:rPr>
      <w:drawing>
        <wp:anchor distT="0" distB="0" distL="114300" distR="114300" simplePos="0" relativeHeight="251657216" behindDoc="1" locked="0" layoutInCell="1" allowOverlap="1">
          <wp:simplePos x="0" y="0"/>
          <wp:positionH relativeFrom="column">
            <wp:posOffset>-848995</wp:posOffset>
          </wp:positionH>
          <wp:positionV relativeFrom="paragraph">
            <wp:posOffset>-267335</wp:posOffset>
          </wp:positionV>
          <wp:extent cx="7543800" cy="857885"/>
          <wp:effectExtent l="0" t="0" r="0" b="0"/>
          <wp:wrapNone/>
          <wp:docPr id="5" name="Picture 5" descr="logoSLO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SLO2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857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3A8F" w:rsidRDefault="00163A8F">
    <w:pPr>
      <w:pStyle w:val="Glava"/>
    </w:pPr>
  </w:p>
  <w:p w:rsidR="00163A8F" w:rsidRDefault="00163A8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2E4" w:rsidRDefault="00896A1E" w:rsidP="004827CF">
    <w:pPr>
      <w:pStyle w:val="Glava"/>
      <w:tabs>
        <w:tab w:val="clear" w:pos="4536"/>
        <w:tab w:val="left" w:pos="240"/>
        <w:tab w:val="center" w:pos="4535"/>
      </w:tabs>
      <w:rPr>
        <w:sz w:val="36"/>
      </w:rPr>
    </w:pPr>
    <w:r>
      <w:rPr>
        <w:noProof/>
        <w:sz w:val="36"/>
      </w:rPr>
      <w:drawing>
        <wp:anchor distT="0" distB="0" distL="114300" distR="114300" simplePos="0" relativeHeight="251659264" behindDoc="0" locked="0" layoutInCell="1" allowOverlap="1" wp14:anchorId="3432DB94" wp14:editId="1E1E8B4B">
          <wp:simplePos x="0" y="0"/>
          <wp:positionH relativeFrom="margin">
            <wp:posOffset>3829616</wp:posOffset>
          </wp:positionH>
          <wp:positionV relativeFrom="topMargin">
            <wp:posOffset>287051</wp:posOffset>
          </wp:positionV>
          <wp:extent cx="2440305" cy="504190"/>
          <wp:effectExtent l="0" t="0" r="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504190"/>
                  </a:xfrm>
                  <a:prstGeom prst="rect">
                    <a:avLst/>
                  </a:prstGeom>
                  <a:noFill/>
                  <a:ln>
                    <a:noFill/>
                  </a:ln>
                </pic:spPr>
              </pic:pic>
            </a:graphicData>
          </a:graphic>
          <wp14:sizeRelH relativeFrom="page">
            <wp14:pctWidth>0</wp14:pctWidth>
          </wp14:sizeRelH>
          <wp14:sizeRelV relativeFrom="page">
            <wp14:pctHeight>0</wp14:pctHeight>
          </wp14:sizeRelV>
        </wp:anchor>
      </w:drawing>
    </w:r>
    <w:r w:rsidR="00BB42E4">
      <w:rPr>
        <w:sz w:val="36"/>
      </w:rPr>
      <w:tab/>
    </w:r>
    <w:r w:rsidR="00BB42E4">
      <w:rPr>
        <w:sz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596E1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1B7DDE"/>
    <w:multiLevelType w:val="hybridMultilevel"/>
    <w:tmpl w:val="E35497C0"/>
    <w:lvl w:ilvl="0" w:tplc="337EDB22">
      <w:start w:val="1"/>
      <w:numFmt w:val="bullet"/>
      <w:lvlText w:val=""/>
      <w:lvlJc w:val="left"/>
      <w:pPr>
        <w:tabs>
          <w:tab w:val="num" w:pos="720"/>
        </w:tabs>
        <w:ind w:left="720" w:hanging="360"/>
      </w:pPr>
      <w:rPr>
        <w:rFonts w:ascii="Symbol" w:hAnsi="Symbol" w:hint="default"/>
        <w:sz w:val="20"/>
      </w:rPr>
    </w:lvl>
    <w:lvl w:ilvl="1" w:tplc="49387C66" w:tentative="1">
      <w:start w:val="1"/>
      <w:numFmt w:val="bullet"/>
      <w:lvlText w:val="o"/>
      <w:lvlJc w:val="left"/>
      <w:pPr>
        <w:tabs>
          <w:tab w:val="num" w:pos="1440"/>
        </w:tabs>
        <w:ind w:left="1440" w:hanging="360"/>
      </w:pPr>
      <w:rPr>
        <w:rFonts w:ascii="Courier New" w:hAnsi="Courier New" w:hint="default"/>
        <w:sz w:val="20"/>
      </w:rPr>
    </w:lvl>
    <w:lvl w:ilvl="2" w:tplc="CFA21DAA" w:tentative="1">
      <w:start w:val="1"/>
      <w:numFmt w:val="bullet"/>
      <w:lvlText w:val=""/>
      <w:lvlJc w:val="left"/>
      <w:pPr>
        <w:tabs>
          <w:tab w:val="num" w:pos="2160"/>
        </w:tabs>
        <w:ind w:left="2160" w:hanging="360"/>
      </w:pPr>
      <w:rPr>
        <w:rFonts w:ascii="Wingdings" w:hAnsi="Wingdings" w:hint="default"/>
        <w:sz w:val="20"/>
      </w:rPr>
    </w:lvl>
    <w:lvl w:ilvl="3" w:tplc="6C521FD8" w:tentative="1">
      <w:start w:val="1"/>
      <w:numFmt w:val="bullet"/>
      <w:lvlText w:val=""/>
      <w:lvlJc w:val="left"/>
      <w:pPr>
        <w:tabs>
          <w:tab w:val="num" w:pos="2880"/>
        </w:tabs>
        <w:ind w:left="2880" w:hanging="360"/>
      </w:pPr>
      <w:rPr>
        <w:rFonts w:ascii="Wingdings" w:hAnsi="Wingdings" w:hint="default"/>
        <w:sz w:val="20"/>
      </w:rPr>
    </w:lvl>
    <w:lvl w:ilvl="4" w:tplc="19680712" w:tentative="1">
      <w:start w:val="1"/>
      <w:numFmt w:val="bullet"/>
      <w:lvlText w:val=""/>
      <w:lvlJc w:val="left"/>
      <w:pPr>
        <w:tabs>
          <w:tab w:val="num" w:pos="3600"/>
        </w:tabs>
        <w:ind w:left="3600" w:hanging="360"/>
      </w:pPr>
      <w:rPr>
        <w:rFonts w:ascii="Wingdings" w:hAnsi="Wingdings" w:hint="default"/>
        <w:sz w:val="20"/>
      </w:rPr>
    </w:lvl>
    <w:lvl w:ilvl="5" w:tplc="80640B7C" w:tentative="1">
      <w:start w:val="1"/>
      <w:numFmt w:val="bullet"/>
      <w:lvlText w:val=""/>
      <w:lvlJc w:val="left"/>
      <w:pPr>
        <w:tabs>
          <w:tab w:val="num" w:pos="4320"/>
        </w:tabs>
        <w:ind w:left="4320" w:hanging="360"/>
      </w:pPr>
      <w:rPr>
        <w:rFonts w:ascii="Wingdings" w:hAnsi="Wingdings" w:hint="default"/>
        <w:sz w:val="20"/>
      </w:rPr>
    </w:lvl>
    <w:lvl w:ilvl="6" w:tplc="0FF806B8" w:tentative="1">
      <w:start w:val="1"/>
      <w:numFmt w:val="bullet"/>
      <w:lvlText w:val=""/>
      <w:lvlJc w:val="left"/>
      <w:pPr>
        <w:tabs>
          <w:tab w:val="num" w:pos="5040"/>
        </w:tabs>
        <w:ind w:left="5040" w:hanging="360"/>
      </w:pPr>
      <w:rPr>
        <w:rFonts w:ascii="Wingdings" w:hAnsi="Wingdings" w:hint="default"/>
        <w:sz w:val="20"/>
      </w:rPr>
    </w:lvl>
    <w:lvl w:ilvl="7" w:tplc="FF46C88C" w:tentative="1">
      <w:start w:val="1"/>
      <w:numFmt w:val="bullet"/>
      <w:lvlText w:val=""/>
      <w:lvlJc w:val="left"/>
      <w:pPr>
        <w:tabs>
          <w:tab w:val="num" w:pos="5760"/>
        </w:tabs>
        <w:ind w:left="5760" w:hanging="360"/>
      </w:pPr>
      <w:rPr>
        <w:rFonts w:ascii="Wingdings" w:hAnsi="Wingdings" w:hint="default"/>
        <w:sz w:val="20"/>
      </w:rPr>
    </w:lvl>
    <w:lvl w:ilvl="8" w:tplc="602039B6"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6F384D"/>
    <w:multiLevelType w:val="hybridMultilevel"/>
    <w:tmpl w:val="34B20C54"/>
    <w:lvl w:ilvl="0" w:tplc="623E3B8E">
      <w:start w:val="1"/>
      <w:numFmt w:val="decimal"/>
      <w:lvlText w:val="%1."/>
      <w:lvlJc w:val="left"/>
      <w:pPr>
        <w:tabs>
          <w:tab w:val="num" w:pos="720"/>
        </w:tabs>
        <w:ind w:left="720" w:hanging="360"/>
      </w:pPr>
    </w:lvl>
    <w:lvl w:ilvl="1" w:tplc="0DB8C8DC" w:tentative="1">
      <w:start w:val="1"/>
      <w:numFmt w:val="decimal"/>
      <w:lvlText w:val="%2."/>
      <w:lvlJc w:val="left"/>
      <w:pPr>
        <w:tabs>
          <w:tab w:val="num" w:pos="1440"/>
        </w:tabs>
        <w:ind w:left="1440" w:hanging="360"/>
      </w:pPr>
    </w:lvl>
    <w:lvl w:ilvl="2" w:tplc="5CFEDFCC" w:tentative="1">
      <w:start w:val="1"/>
      <w:numFmt w:val="decimal"/>
      <w:lvlText w:val="%3."/>
      <w:lvlJc w:val="left"/>
      <w:pPr>
        <w:tabs>
          <w:tab w:val="num" w:pos="2160"/>
        </w:tabs>
        <w:ind w:left="2160" w:hanging="360"/>
      </w:pPr>
    </w:lvl>
    <w:lvl w:ilvl="3" w:tplc="2EA037E8" w:tentative="1">
      <w:start w:val="1"/>
      <w:numFmt w:val="decimal"/>
      <w:lvlText w:val="%4."/>
      <w:lvlJc w:val="left"/>
      <w:pPr>
        <w:tabs>
          <w:tab w:val="num" w:pos="2880"/>
        </w:tabs>
        <w:ind w:left="2880" w:hanging="360"/>
      </w:pPr>
    </w:lvl>
    <w:lvl w:ilvl="4" w:tplc="07709742" w:tentative="1">
      <w:start w:val="1"/>
      <w:numFmt w:val="decimal"/>
      <w:lvlText w:val="%5."/>
      <w:lvlJc w:val="left"/>
      <w:pPr>
        <w:tabs>
          <w:tab w:val="num" w:pos="3600"/>
        </w:tabs>
        <w:ind w:left="3600" w:hanging="360"/>
      </w:pPr>
    </w:lvl>
    <w:lvl w:ilvl="5" w:tplc="613802BC" w:tentative="1">
      <w:start w:val="1"/>
      <w:numFmt w:val="decimal"/>
      <w:lvlText w:val="%6."/>
      <w:lvlJc w:val="left"/>
      <w:pPr>
        <w:tabs>
          <w:tab w:val="num" w:pos="4320"/>
        </w:tabs>
        <w:ind w:left="4320" w:hanging="360"/>
      </w:pPr>
    </w:lvl>
    <w:lvl w:ilvl="6" w:tplc="1F3A5510" w:tentative="1">
      <w:start w:val="1"/>
      <w:numFmt w:val="decimal"/>
      <w:lvlText w:val="%7."/>
      <w:lvlJc w:val="left"/>
      <w:pPr>
        <w:tabs>
          <w:tab w:val="num" w:pos="5040"/>
        </w:tabs>
        <w:ind w:left="5040" w:hanging="360"/>
      </w:pPr>
    </w:lvl>
    <w:lvl w:ilvl="7" w:tplc="D9F069EA" w:tentative="1">
      <w:start w:val="1"/>
      <w:numFmt w:val="decimal"/>
      <w:lvlText w:val="%8."/>
      <w:lvlJc w:val="left"/>
      <w:pPr>
        <w:tabs>
          <w:tab w:val="num" w:pos="5760"/>
        </w:tabs>
        <w:ind w:left="5760" w:hanging="360"/>
      </w:pPr>
    </w:lvl>
    <w:lvl w:ilvl="8" w:tplc="CF4C2088" w:tentative="1">
      <w:start w:val="1"/>
      <w:numFmt w:val="decimal"/>
      <w:lvlText w:val="%9."/>
      <w:lvlJc w:val="left"/>
      <w:pPr>
        <w:tabs>
          <w:tab w:val="num" w:pos="6480"/>
        </w:tabs>
        <w:ind w:left="6480" w:hanging="360"/>
      </w:pPr>
    </w:lvl>
  </w:abstractNum>
  <w:abstractNum w:abstractNumId="3" w15:restartNumberingAfterBreak="0">
    <w:nsid w:val="2E9305FF"/>
    <w:multiLevelType w:val="hybridMultilevel"/>
    <w:tmpl w:val="694E48D2"/>
    <w:lvl w:ilvl="0" w:tplc="19DC957A">
      <w:start w:val="1"/>
      <w:numFmt w:val="bullet"/>
      <w:lvlText w:val=""/>
      <w:lvlJc w:val="left"/>
      <w:pPr>
        <w:tabs>
          <w:tab w:val="num" w:pos="720"/>
        </w:tabs>
        <w:ind w:left="720" w:hanging="360"/>
      </w:pPr>
      <w:rPr>
        <w:rFonts w:ascii="Symbol" w:hAnsi="Symbol" w:hint="default"/>
        <w:sz w:val="20"/>
      </w:rPr>
    </w:lvl>
    <w:lvl w:ilvl="1" w:tplc="041CE180" w:tentative="1">
      <w:start w:val="1"/>
      <w:numFmt w:val="bullet"/>
      <w:lvlText w:val="o"/>
      <w:lvlJc w:val="left"/>
      <w:pPr>
        <w:tabs>
          <w:tab w:val="num" w:pos="1440"/>
        </w:tabs>
        <w:ind w:left="1440" w:hanging="360"/>
      </w:pPr>
      <w:rPr>
        <w:rFonts w:ascii="Courier New" w:hAnsi="Courier New" w:hint="default"/>
        <w:sz w:val="20"/>
      </w:rPr>
    </w:lvl>
    <w:lvl w:ilvl="2" w:tplc="B0DED054" w:tentative="1">
      <w:start w:val="1"/>
      <w:numFmt w:val="bullet"/>
      <w:lvlText w:val=""/>
      <w:lvlJc w:val="left"/>
      <w:pPr>
        <w:tabs>
          <w:tab w:val="num" w:pos="2160"/>
        </w:tabs>
        <w:ind w:left="2160" w:hanging="360"/>
      </w:pPr>
      <w:rPr>
        <w:rFonts w:ascii="Wingdings" w:hAnsi="Wingdings" w:hint="default"/>
        <w:sz w:val="20"/>
      </w:rPr>
    </w:lvl>
    <w:lvl w:ilvl="3" w:tplc="9F04CA66" w:tentative="1">
      <w:start w:val="1"/>
      <w:numFmt w:val="bullet"/>
      <w:lvlText w:val=""/>
      <w:lvlJc w:val="left"/>
      <w:pPr>
        <w:tabs>
          <w:tab w:val="num" w:pos="2880"/>
        </w:tabs>
        <w:ind w:left="2880" w:hanging="360"/>
      </w:pPr>
      <w:rPr>
        <w:rFonts w:ascii="Wingdings" w:hAnsi="Wingdings" w:hint="default"/>
        <w:sz w:val="20"/>
      </w:rPr>
    </w:lvl>
    <w:lvl w:ilvl="4" w:tplc="6734B38E" w:tentative="1">
      <w:start w:val="1"/>
      <w:numFmt w:val="bullet"/>
      <w:lvlText w:val=""/>
      <w:lvlJc w:val="left"/>
      <w:pPr>
        <w:tabs>
          <w:tab w:val="num" w:pos="3600"/>
        </w:tabs>
        <w:ind w:left="3600" w:hanging="360"/>
      </w:pPr>
      <w:rPr>
        <w:rFonts w:ascii="Wingdings" w:hAnsi="Wingdings" w:hint="default"/>
        <w:sz w:val="20"/>
      </w:rPr>
    </w:lvl>
    <w:lvl w:ilvl="5" w:tplc="BE3E091E" w:tentative="1">
      <w:start w:val="1"/>
      <w:numFmt w:val="bullet"/>
      <w:lvlText w:val=""/>
      <w:lvlJc w:val="left"/>
      <w:pPr>
        <w:tabs>
          <w:tab w:val="num" w:pos="4320"/>
        </w:tabs>
        <w:ind w:left="4320" w:hanging="360"/>
      </w:pPr>
      <w:rPr>
        <w:rFonts w:ascii="Wingdings" w:hAnsi="Wingdings" w:hint="default"/>
        <w:sz w:val="20"/>
      </w:rPr>
    </w:lvl>
    <w:lvl w:ilvl="6" w:tplc="184A489E" w:tentative="1">
      <w:start w:val="1"/>
      <w:numFmt w:val="bullet"/>
      <w:lvlText w:val=""/>
      <w:lvlJc w:val="left"/>
      <w:pPr>
        <w:tabs>
          <w:tab w:val="num" w:pos="5040"/>
        </w:tabs>
        <w:ind w:left="5040" w:hanging="360"/>
      </w:pPr>
      <w:rPr>
        <w:rFonts w:ascii="Wingdings" w:hAnsi="Wingdings" w:hint="default"/>
        <w:sz w:val="20"/>
      </w:rPr>
    </w:lvl>
    <w:lvl w:ilvl="7" w:tplc="6DE41D12" w:tentative="1">
      <w:start w:val="1"/>
      <w:numFmt w:val="bullet"/>
      <w:lvlText w:val=""/>
      <w:lvlJc w:val="left"/>
      <w:pPr>
        <w:tabs>
          <w:tab w:val="num" w:pos="5760"/>
        </w:tabs>
        <w:ind w:left="5760" w:hanging="360"/>
      </w:pPr>
      <w:rPr>
        <w:rFonts w:ascii="Wingdings" w:hAnsi="Wingdings" w:hint="default"/>
        <w:sz w:val="20"/>
      </w:rPr>
    </w:lvl>
    <w:lvl w:ilvl="8" w:tplc="85C203B4"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D2724B"/>
    <w:multiLevelType w:val="hybridMultilevel"/>
    <w:tmpl w:val="E4680124"/>
    <w:lvl w:ilvl="0" w:tplc="1A3E13B4">
      <w:start w:val="1"/>
      <w:numFmt w:val="upperRoman"/>
      <w:lvlText w:val="%1."/>
      <w:lvlJc w:val="right"/>
      <w:pPr>
        <w:tabs>
          <w:tab w:val="num" w:pos="720"/>
        </w:tabs>
        <w:ind w:left="720" w:hanging="360"/>
      </w:pPr>
    </w:lvl>
    <w:lvl w:ilvl="1" w:tplc="3F168BDC" w:tentative="1">
      <w:start w:val="1"/>
      <w:numFmt w:val="upperRoman"/>
      <w:lvlText w:val="%2."/>
      <w:lvlJc w:val="right"/>
      <w:pPr>
        <w:tabs>
          <w:tab w:val="num" w:pos="1440"/>
        </w:tabs>
        <w:ind w:left="1440" w:hanging="360"/>
      </w:pPr>
    </w:lvl>
    <w:lvl w:ilvl="2" w:tplc="2284A630" w:tentative="1">
      <w:start w:val="1"/>
      <w:numFmt w:val="upperRoman"/>
      <w:lvlText w:val="%3."/>
      <w:lvlJc w:val="right"/>
      <w:pPr>
        <w:tabs>
          <w:tab w:val="num" w:pos="2160"/>
        </w:tabs>
        <w:ind w:left="2160" w:hanging="360"/>
      </w:pPr>
    </w:lvl>
    <w:lvl w:ilvl="3" w:tplc="FC70FB12" w:tentative="1">
      <w:start w:val="1"/>
      <w:numFmt w:val="upperRoman"/>
      <w:lvlText w:val="%4."/>
      <w:lvlJc w:val="right"/>
      <w:pPr>
        <w:tabs>
          <w:tab w:val="num" w:pos="2880"/>
        </w:tabs>
        <w:ind w:left="2880" w:hanging="360"/>
      </w:pPr>
    </w:lvl>
    <w:lvl w:ilvl="4" w:tplc="ABA8DA9E" w:tentative="1">
      <w:start w:val="1"/>
      <w:numFmt w:val="upperRoman"/>
      <w:lvlText w:val="%5."/>
      <w:lvlJc w:val="right"/>
      <w:pPr>
        <w:tabs>
          <w:tab w:val="num" w:pos="3600"/>
        </w:tabs>
        <w:ind w:left="3600" w:hanging="360"/>
      </w:pPr>
    </w:lvl>
    <w:lvl w:ilvl="5" w:tplc="5BB81DC6" w:tentative="1">
      <w:start w:val="1"/>
      <w:numFmt w:val="upperRoman"/>
      <w:lvlText w:val="%6."/>
      <w:lvlJc w:val="right"/>
      <w:pPr>
        <w:tabs>
          <w:tab w:val="num" w:pos="4320"/>
        </w:tabs>
        <w:ind w:left="4320" w:hanging="360"/>
      </w:pPr>
    </w:lvl>
    <w:lvl w:ilvl="6" w:tplc="B1BC01F6" w:tentative="1">
      <w:start w:val="1"/>
      <w:numFmt w:val="upperRoman"/>
      <w:lvlText w:val="%7."/>
      <w:lvlJc w:val="right"/>
      <w:pPr>
        <w:tabs>
          <w:tab w:val="num" w:pos="5040"/>
        </w:tabs>
        <w:ind w:left="5040" w:hanging="360"/>
      </w:pPr>
    </w:lvl>
    <w:lvl w:ilvl="7" w:tplc="79E6E27E" w:tentative="1">
      <w:start w:val="1"/>
      <w:numFmt w:val="upperRoman"/>
      <w:lvlText w:val="%8."/>
      <w:lvlJc w:val="right"/>
      <w:pPr>
        <w:tabs>
          <w:tab w:val="num" w:pos="5760"/>
        </w:tabs>
        <w:ind w:left="5760" w:hanging="360"/>
      </w:pPr>
    </w:lvl>
    <w:lvl w:ilvl="8" w:tplc="93B87110" w:tentative="1">
      <w:start w:val="1"/>
      <w:numFmt w:val="upperRoman"/>
      <w:lvlText w:val="%9."/>
      <w:lvlJc w:val="right"/>
      <w:pPr>
        <w:tabs>
          <w:tab w:val="num" w:pos="6480"/>
        </w:tabs>
        <w:ind w:left="6480" w:hanging="360"/>
      </w:pPr>
    </w:lvl>
  </w:abstractNum>
  <w:abstractNum w:abstractNumId="5" w15:restartNumberingAfterBreak="0">
    <w:nsid w:val="49632821"/>
    <w:multiLevelType w:val="hybridMultilevel"/>
    <w:tmpl w:val="6E5EAA9E"/>
    <w:lvl w:ilvl="0" w:tplc="F92A8536">
      <w:start w:val="1"/>
      <w:numFmt w:val="bullet"/>
      <w:lvlText w:val="–"/>
      <w:lvlJc w:val="left"/>
      <w:pPr>
        <w:tabs>
          <w:tab w:val="num" w:pos="680"/>
        </w:tabs>
        <w:ind w:left="680" w:hanging="33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C77870"/>
    <w:multiLevelType w:val="singleLevel"/>
    <w:tmpl w:val="651C4576"/>
    <w:lvl w:ilvl="0">
      <w:start w:val="1"/>
      <w:numFmt w:val="decimal"/>
      <w:lvlText w:val="%1. "/>
      <w:legacy w:legacy="1" w:legacySpace="0" w:legacyIndent="283"/>
      <w:lvlJc w:val="left"/>
      <w:pPr>
        <w:ind w:left="283" w:hanging="283"/>
      </w:pPr>
      <w:rPr>
        <w:rFonts w:ascii="Arial" w:hAnsi="Arial" w:hint="default"/>
        <w:b w:val="0"/>
        <w:i w:val="0"/>
        <w:sz w:val="22"/>
        <w:u w:val="none"/>
      </w:rPr>
    </w:lvl>
  </w:abstractNum>
  <w:abstractNum w:abstractNumId="7" w15:restartNumberingAfterBreak="0">
    <w:nsid w:val="6E517B04"/>
    <w:multiLevelType w:val="hybridMultilevel"/>
    <w:tmpl w:val="31F4E4F2"/>
    <w:lvl w:ilvl="0" w:tplc="F92A8536">
      <w:start w:val="1"/>
      <w:numFmt w:val="bullet"/>
      <w:lvlText w:val="–"/>
      <w:lvlJc w:val="left"/>
      <w:pPr>
        <w:tabs>
          <w:tab w:val="num" w:pos="680"/>
        </w:tabs>
        <w:ind w:left="680" w:hanging="33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7C571E"/>
    <w:multiLevelType w:val="hybridMultilevel"/>
    <w:tmpl w:val="CB0E5396"/>
    <w:lvl w:ilvl="0" w:tplc="3D289250">
      <w:start w:val="2"/>
      <w:numFmt w:val="decimal"/>
      <w:lvlText w:val="%1."/>
      <w:lvlJc w:val="left"/>
      <w:pPr>
        <w:tabs>
          <w:tab w:val="num" w:pos="720"/>
        </w:tabs>
        <w:ind w:left="720" w:hanging="360"/>
      </w:pPr>
    </w:lvl>
    <w:lvl w:ilvl="1" w:tplc="89027954" w:tentative="1">
      <w:start w:val="1"/>
      <w:numFmt w:val="decimal"/>
      <w:lvlText w:val="%2."/>
      <w:lvlJc w:val="left"/>
      <w:pPr>
        <w:tabs>
          <w:tab w:val="num" w:pos="1440"/>
        </w:tabs>
        <w:ind w:left="1440" w:hanging="360"/>
      </w:pPr>
    </w:lvl>
    <w:lvl w:ilvl="2" w:tplc="FDF8A714" w:tentative="1">
      <w:start w:val="1"/>
      <w:numFmt w:val="decimal"/>
      <w:lvlText w:val="%3."/>
      <w:lvlJc w:val="left"/>
      <w:pPr>
        <w:tabs>
          <w:tab w:val="num" w:pos="2160"/>
        </w:tabs>
        <w:ind w:left="2160" w:hanging="360"/>
      </w:pPr>
    </w:lvl>
    <w:lvl w:ilvl="3" w:tplc="3B6E666C" w:tentative="1">
      <w:start w:val="1"/>
      <w:numFmt w:val="decimal"/>
      <w:lvlText w:val="%4."/>
      <w:lvlJc w:val="left"/>
      <w:pPr>
        <w:tabs>
          <w:tab w:val="num" w:pos="2880"/>
        </w:tabs>
        <w:ind w:left="2880" w:hanging="360"/>
      </w:pPr>
    </w:lvl>
    <w:lvl w:ilvl="4" w:tplc="DAFC79E0" w:tentative="1">
      <w:start w:val="1"/>
      <w:numFmt w:val="decimal"/>
      <w:lvlText w:val="%5."/>
      <w:lvlJc w:val="left"/>
      <w:pPr>
        <w:tabs>
          <w:tab w:val="num" w:pos="3600"/>
        </w:tabs>
        <w:ind w:left="3600" w:hanging="360"/>
      </w:pPr>
    </w:lvl>
    <w:lvl w:ilvl="5" w:tplc="21FC350A" w:tentative="1">
      <w:start w:val="1"/>
      <w:numFmt w:val="decimal"/>
      <w:lvlText w:val="%6."/>
      <w:lvlJc w:val="left"/>
      <w:pPr>
        <w:tabs>
          <w:tab w:val="num" w:pos="4320"/>
        </w:tabs>
        <w:ind w:left="4320" w:hanging="360"/>
      </w:pPr>
    </w:lvl>
    <w:lvl w:ilvl="6" w:tplc="11C068A4" w:tentative="1">
      <w:start w:val="1"/>
      <w:numFmt w:val="decimal"/>
      <w:lvlText w:val="%7."/>
      <w:lvlJc w:val="left"/>
      <w:pPr>
        <w:tabs>
          <w:tab w:val="num" w:pos="5040"/>
        </w:tabs>
        <w:ind w:left="5040" w:hanging="360"/>
      </w:pPr>
    </w:lvl>
    <w:lvl w:ilvl="7" w:tplc="B3207A8C" w:tentative="1">
      <w:start w:val="1"/>
      <w:numFmt w:val="decimal"/>
      <w:lvlText w:val="%8."/>
      <w:lvlJc w:val="left"/>
      <w:pPr>
        <w:tabs>
          <w:tab w:val="num" w:pos="5760"/>
        </w:tabs>
        <w:ind w:left="5760" w:hanging="360"/>
      </w:pPr>
    </w:lvl>
    <w:lvl w:ilvl="8" w:tplc="AE6A86F6" w:tentative="1">
      <w:start w:val="1"/>
      <w:numFmt w:val="decimal"/>
      <w:lvlText w:val="%9."/>
      <w:lvlJc w:val="left"/>
      <w:pPr>
        <w:tabs>
          <w:tab w:val="num" w:pos="6480"/>
        </w:tabs>
        <w:ind w:left="6480" w:hanging="360"/>
      </w:pPr>
    </w:lvl>
  </w:abstractNum>
  <w:abstractNum w:abstractNumId="9" w15:restartNumberingAfterBreak="0">
    <w:nsid w:val="7819386B"/>
    <w:multiLevelType w:val="hybridMultilevel"/>
    <w:tmpl w:val="5978E368"/>
    <w:lvl w:ilvl="0" w:tplc="8ED02904">
      <w:start w:val="1"/>
      <w:numFmt w:val="upperRoman"/>
      <w:lvlText w:val="%1."/>
      <w:lvlJc w:val="right"/>
      <w:pPr>
        <w:tabs>
          <w:tab w:val="num" w:pos="720"/>
        </w:tabs>
        <w:ind w:left="720" w:hanging="360"/>
      </w:pPr>
    </w:lvl>
    <w:lvl w:ilvl="1" w:tplc="F24292F2" w:tentative="1">
      <w:start w:val="1"/>
      <w:numFmt w:val="upperRoman"/>
      <w:lvlText w:val="%2."/>
      <w:lvlJc w:val="right"/>
      <w:pPr>
        <w:tabs>
          <w:tab w:val="num" w:pos="1440"/>
        </w:tabs>
        <w:ind w:left="1440" w:hanging="360"/>
      </w:pPr>
    </w:lvl>
    <w:lvl w:ilvl="2" w:tplc="C636A31A" w:tentative="1">
      <w:start w:val="1"/>
      <w:numFmt w:val="upperRoman"/>
      <w:lvlText w:val="%3."/>
      <w:lvlJc w:val="right"/>
      <w:pPr>
        <w:tabs>
          <w:tab w:val="num" w:pos="2160"/>
        </w:tabs>
        <w:ind w:left="2160" w:hanging="360"/>
      </w:pPr>
    </w:lvl>
    <w:lvl w:ilvl="3" w:tplc="99CCD344" w:tentative="1">
      <w:start w:val="1"/>
      <w:numFmt w:val="upperRoman"/>
      <w:lvlText w:val="%4."/>
      <w:lvlJc w:val="right"/>
      <w:pPr>
        <w:tabs>
          <w:tab w:val="num" w:pos="2880"/>
        </w:tabs>
        <w:ind w:left="2880" w:hanging="360"/>
      </w:pPr>
    </w:lvl>
    <w:lvl w:ilvl="4" w:tplc="8AD69C78" w:tentative="1">
      <w:start w:val="1"/>
      <w:numFmt w:val="upperRoman"/>
      <w:lvlText w:val="%5."/>
      <w:lvlJc w:val="right"/>
      <w:pPr>
        <w:tabs>
          <w:tab w:val="num" w:pos="3600"/>
        </w:tabs>
        <w:ind w:left="3600" w:hanging="360"/>
      </w:pPr>
    </w:lvl>
    <w:lvl w:ilvl="5" w:tplc="3588F076" w:tentative="1">
      <w:start w:val="1"/>
      <w:numFmt w:val="upperRoman"/>
      <w:lvlText w:val="%6."/>
      <w:lvlJc w:val="right"/>
      <w:pPr>
        <w:tabs>
          <w:tab w:val="num" w:pos="4320"/>
        </w:tabs>
        <w:ind w:left="4320" w:hanging="360"/>
      </w:pPr>
    </w:lvl>
    <w:lvl w:ilvl="6" w:tplc="5E821ED2" w:tentative="1">
      <w:start w:val="1"/>
      <w:numFmt w:val="upperRoman"/>
      <w:lvlText w:val="%7."/>
      <w:lvlJc w:val="right"/>
      <w:pPr>
        <w:tabs>
          <w:tab w:val="num" w:pos="5040"/>
        </w:tabs>
        <w:ind w:left="5040" w:hanging="360"/>
      </w:pPr>
    </w:lvl>
    <w:lvl w:ilvl="7" w:tplc="A4920492" w:tentative="1">
      <w:start w:val="1"/>
      <w:numFmt w:val="upperRoman"/>
      <w:lvlText w:val="%8."/>
      <w:lvlJc w:val="right"/>
      <w:pPr>
        <w:tabs>
          <w:tab w:val="num" w:pos="5760"/>
        </w:tabs>
        <w:ind w:left="5760" w:hanging="360"/>
      </w:pPr>
    </w:lvl>
    <w:lvl w:ilvl="8" w:tplc="99B2C99E" w:tentative="1">
      <w:start w:val="1"/>
      <w:numFmt w:val="upperRoman"/>
      <w:lvlText w:val="%9."/>
      <w:lvlJc w:val="right"/>
      <w:pPr>
        <w:tabs>
          <w:tab w:val="num" w:pos="6480"/>
        </w:tabs>
        <w:ind w:left="6480" w:hanging="360"/>
      </w:pPr>
    </w:lvl>
  </w:abstractNum>
  <w:abstractNum w:abstractNumId="10" w15:restartNumberingAfterBreak="0">
    <w:nsid w:val="7EE61A19"/>
    <w:multiLevelType w:val="hybridMultilevel"/>
    <w:tmpl w:val="B4D4B04E"/>
    <w:lvl w:ilvl="0" w:tplc="4D287C2C">
      <w:start w:val="1"/>
      <w:numFmt w:val="decimal"/>
      <w:lvlText w:val="%1."/>
      <w:lvlJc w:val="left"/>
      <w:pPr>
        <w:tabs>
          <w:tab w:val="num" w:pos="720"/>
        </w:tabs>
        <w:ind w:left="720" w:hanging="360"/>
      </w:pPr>
    </w:lvl>
    <w:lvl w:ilvl="1" w:tplc="434665DE" w:tentative="1">
      <w:start w:val="1"/>
      <w:numFmt w:val="decimal"/>
      <w:lvlText w:val="%2."/>
      <w:lvlJc w:val="left"/>
      <w:pPr>
        <w:tabs>
          <w:tab w:val="num" w:pos="1440"/>
        </w:tabs>
        <w:ind w:left="1440" w:hanging="360"/>
      </w:pPr>
    </w:lvl>
    <w:lvl w:ilvl="2" w:tplc="8C32D9AC" w:tentative="1">
      <w:start w:val="1"/>
      <w:numFmt w:val="decimal"/>
      <w:lvlText w:val="%3."/>
      <w:lvlJc w:val="left"/>
      <w:pPr>
        <w:tabs>
          <w:tab w:val="num" w:pos="2160"/>
        </w:tabs>
        <w:ind w:left="2160" w:hanging="360"/>
      </w:pPr>
    </w:lvl>
    <w:lvl w:ilvl="3" w:tplc="5B9E39E6" w:tentative="1">
      <w:start w:val="1"/>
      <w:numFmt w:val="decimal"/>
      <w:lvlText w:val="%4."/>
      <w:lvlJc w:val="left"/>
      <w:pPr>
        <w:tabs>
          <w:tab w:val="num" w:pos="2880"/>
        </w:tabs>
        <w:ind w:left="2880" w:hanging="360"/>
      </w:pPr>
    </w:lvl>
    <w:lvl w:ilvl="4" w:tplc="B8B46BAC" w:tentative="1">
      <w:start w:val="1"/>
      <w:numFmt w:val="decimal"/>
      <w:lvlText w:val="%5."/>
      <w:lvlJc w:val="left"/>
      <w:pPr>
        <w:tabs>
          <w:tab w:val="num" w:pos="3600"/>
        </w:tabs>
        <w:ind w:left="3600" w:hanging="360"/>
      </w:pPr>
    </w:lvl>
    <w:lvl w:ilvl="5" w:tplc="44D2B384" w:tentative="1">
      <w:start w:val="1"/>
      <w:numFmt w:val="decimal"/>
      <w:lvlText w:val="%6."/>
      <w:lvlJc w:val="left"/>
      <w:pPr>
        <w:tabs>
          <w:tab w:val="num" w:pos="4320"/>
        </w:tabs>
        <w:ind w:left="4320" w:hanging="360"/>
      </w:pPr>
    </w:lvl>
    <w:lvl w:ilvl="6" w:tplc="78945DF6" w:tentative="1">
      <w:start w:val="1"/>
      <w:numFmt w:val="decimal"/>
      <w:lvlText w:val="%7."/>
      <w:lvlJc w:val="left"/>
      <w:pPr>
        <w:tabs>
          <w:tab w:val="num" w:pos="5040"/>
        </w:tabs>
        <w:ind w:left="5040" w:hanging="360"/>
      </w:pPr>
    </w:lvl>
    <w:lvl w:ilvl="7" w:tplc="151E7BB0" w:tentative="1">
      <w:start w:val="1"/>
      <w:numFmt w:val="decimal"/>
      <w:lvlText w:val="%8."/>
      <w:lvlJc w:val="left"/>
      <w:pPr>
        <w:tabs>
          <w:tab w:val="num" w:pos="5760"/>
        </w:tabs>
        <w:ind w:left="5760" w:hanging="360"/>
      </w:pPr>
    </w:lvl>
    <w:lvl w:ilvl="8" w:tplc="8DC2E36E" w:tentative="1">
      <w:start w:val="1"/>
      <w:numFmt w:val="decimal"/>
      <w:lvlText w:val="%9."/>
      <w:lvlJc w:val="left"/>
      <w:pPr>
        <w:tabs>
          <w:tab w:val="num" w:pos="6480"/>
        </w:tabs>
        <w:ind w:left="6480" w:hanging="360"/>
      </w:pPr>
    </w:lvl>
  </w:abstractNum>
  <w:num w:numId="1">
    <w:abstractNumId w:val="10"/>
  </w:num>
  <w:num w:numId="2">
    <w:abstractNumId w:val="4"/>
  </w:num>
  <w:num w:numId="3">
    <w:abstractNumId w:val="8"/>
  </w:num>
  <w:num w:numId="4">
    <w:abstractNumId w:val="9"/>
  </w:num>
  <w:num w:numId="5">
    <w:abstractNumId w:val="1"/>
  </w:num>
  <w:num w:numId="6">
    <w:abstractNumId w:val="2"/>
  </w:num>
  <w:num w:numId="7">
    <w:abstractNumId w:val="3"/>
  </w:num>
  <w:num w:numId="8">
    <w:abstractNumId w:val="6"/>
  </w:num>
  <w:num w:numId="9">
    <w:abstractNumId w:val="5"/>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cmExIaqbwuo+LEXwvfb5Ahqb55sR2YsVf59+p3+PpVSzIq8gXfACBtTGAxBw+I3yiPihLipm0mvCa0BRnfW6Q==" w:salt="BHtzHr9Ewkyvgssb4RBO5w=="/>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339"/>
    <w:rsid w:val="000051E0"/>
    <w:rsid w:val="000231EF"/>
    <w:rsid w:val="000A1F0C"/>
    <w:rsid w:val="000C2838"/>
    <w:rsid w:val="000D5E4E"/>
    <w:rsid w:val="00105294"/>
    <w:rsid w:val="001306A9"/>
    <w:rsid w:val="00163A8F"/>
    <w:rsid w:val="001C5725"/>
    <w:rsid w:val="001D45F4"/>
    <w:rsid w:val="001F7AAD"/>
    <w:rsid w:val="002039C0"/>
    <w:rsid w:val="00207A69"/>
    <w:rsid w:val="00210FFA"/>
    <w:rsid w:val="002120C9"/>
    <w:rsid w:val="002234A0"/>
    <w:rsid w:val="00260E21"/>
    <w:rsid w:val="002963A8"/>
    <w:rsid w:val="002F7661"/>
    <w:rsid w:val="003034D4"/>
    <w:rsid w:val="003126E4"/>
    <w:rsid w:val="00362DDD"/>
    <w:rsid w:val="00367B83"/>
    <w:rsid w:val="00370CCA"/>
    <w:rsid w:val="00380956"/>
    <w:rsid w:val="00392856"/>
    <w:rsid w:val="003A0B4C"/>
    <w:rsid w:val="003D0048"/>
    <w:rsid w:val="003D6AB8"/>
    <w:rsid w:val="0040084B"/>
    <w:rsid w:val="0040455F"/>
    <w:rsid w:val="004734B5"/>
    <w:rsid w:val="004762FA"/>
    <w:rsid w:val="004827CF"/>
    <w:rsid w:val="00494B0A"/>
    <w:rsid w:val="004A77F9"/>
    <w:rsid w:val="004B4E39"/>
    <w:rsid w:val="00501C07"/>
    <w:rsid w:val="005036E2"/>
    <w:rsid w:val="00504704"/>
    <w:rsid w:val="00527193"/>
    <w:rsid w:val="00534231"/>
    <w:rsid w:val="0058238E"/>
    <w:rsid w:val="005975EC"/>
    <w:rsid w:val="005A37D0"/>
    <w:rsid w:val="005B65CB"/>
    <w:rsid w:val="005C2F54"/>
    <w:rsid w:val="005E2F36"/>
    <w:rsid w:val="006507D7"/>
    <w:rsid w:val="00653FB3"/>
    <w:rsid w:val="00654041"/>
    <w:rsid w:val="00670294"/>
    <w:rsid w:val="006778D4"/>
    <w:rsid w:val="00702425"/>
    <w:rsid w:val="00774563"/>
    <w:rsid w:val="00793E35"/>
    <w:rsid w:val="007A09AD"/>
    <w:rsid w:val="007C1BEA"/>
    <w:rsid w:val="007D4C8F"/>
    <w:rsid w:val="007E2AB4"/>
    <w:rsid w:val="0080079D"/>
    <w:rsid w:val="00803F46"/>
    <w:rsid w:val="00823EDF"/>
    <w:rsid w:val="00827A20"/>
    <w:rsid w:val="00867F84"/>
    <w:rsid w:val="00895C5F"/>
    <w:rsid w:val="00896A1E"/>
    <w:rsid w:val="008C28EA"/>
    <w:rsid w:val="008E6566"/>
    <w:rsid w:val="00905F38"/>
    <w:rsid w:val="009449FC"/>
    <w:rsid w:val="0098663B"/>
    <w:rsid w:val="009B7A88"/>
    <w:rsid w:val="009C54A5"/>
    <w:rsid w:val="009D01DF"/>
    <w:rsid w:val="00A21154"/>
    <w:rsid w:val="00A3126E"/>
    <w:rsid w:val="00A67458"/>
    <w:rsid w:val="00AC0FB1"/>
    <w:rsid w:val="00AC702C"/>
    <w:rsid w:val="00B36D69"/>
    <w:rsid w:val="00B400C3"/>
    <w:rsid w:val="00B42C5E"/>
    <w:rsid w:val="00B65CF4"/>
    <w:rsid w:val="00B6727A"/>
    <w:rsid w:val="00B83A29"/>
    <w:rsid w:val="00B84615"/>
    <w:rsid w:val="00BA426B"/>
    <w:rsid w:val="00BB42E4"/>
    <w:rsid w:val="00BC4C17"/>
    <w:rsid w:val="00BD4717"/>
    <w:rsid w:val="00BE04E2"/>
    <w:rsid w:val="00C07395"/>
    <w:rsid w:val="00C10CA8"/>
    <w:rsid w:val="00C13EE3"/>
    <w:rsid w:val="00C204B5"/>
    <w:rsid w:val="00C35862"/>
    <w:rsid w:val="00C806F2"/>
    <w:rsid w:val="00CE2B4F"/>
    <w:rsid w:val="00D0313B"/>
    <w:rsid w:val="00D66C15"/>
    <w:rsid w:val="00DE494E"/>
    <w:rsid w:val="00DF6090"/>
    <w:rsid w:val="00E253B9"/>
    <w:rsid w:val="00E34339"/>
    <w:rsid w:val="00E61312"/>
    <w:rsid w:val="00E722F7"/>
    <w:rsid w:val="00E7480C"/>
    <w:rsid w:val="00E861A4"/>
    <w:rsid w:val="00EA1F48"/>
    <w:rsid w:val="00EB2E5C"/>
    <w:rsid w:val="00EB4668"/>
    <w:rsid w:val="00EC3D16"/>
    <w:rsid w:val="00EF2397"/>
    <w:rsid w:val="00EF7DFB"/>
    <w:rsid w:val="00F9706F"/>
    <w:rsid w:val="00FA6954"/>
    <w:rsid w:val="00FA71C6"/>
    <w:rsid w:val="00FB2F1F"/>
    <w:rsid w:val="00FD613F"/>
    <w:rsid w:val="00FE3B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26FB08"/>
  <w15:docId w15:val="{1E792C5A-617E-4D6C-9E88-169EFA0D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Pr>
      <w:rFonts w:ascii="Arial" w:hAnsi="Arial"/>
      <w:sz w:val="22"/>
      <w:lang w:eastAsia="en-US"/>
    </w:rPr>
  </w:style>
  <w:style w:type="paragraph" w:styleId="Naslov1">
    <w:name w:val="heading 1"/>
    <w:basedOn w:val="Navaden"/>
    <w:next w:val="Navaden"/>
    <w:qFormat/>
    <w:pPr>
      <w:keepNext/>
      <w:jc w:val="center"/>
      <w:outlineLvl w:val="0"/>
    </w:pPr>
    <w:rPr>
      <w:b/>
      <w:bCs/>
      <w:color w:val="1C1C1C"/>
      <w:sz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536"/>
        <w:tab w:val="right" w:pos="9072"/>
      </w:tabs>
    </w:pPr>
    <w:rPr>
      <w:sz w:val="24"/>
    </w:rPr>
  </w:style>
  <w:style w:type="paragraph" w:styleId="Noga">
    <w:name w:val="footer"/>
    <w:basedOn w:val="Navaden"/>
    <w:pPr>
      <w:tabs>
        <w:tab w:val="center" w:pos="4536"/>
        <w:tab w:val="right" w:pos="9072"/>
      </w:tabs>
    </w:pPr>
    <w:rPr>
      <w:sz w:val="24"/>
    </w:rPr>
  </w:style>
  <w:style w:type="character" w:styleId="tevilkastrani">
    <w:name w:val="page number"/>
    <w:basedOn w:val="Privzetapisavaodstavka"/>
  </w:style>
  <w:style w:type="character" w:styleId="Hiperpovezava">
    <w:name w:val="Hyperlink"/>
    <w:uiPriority w:val="99"/>
    <w:rPr>
      <w:color w:val="0000FF"/>
      <w:u w:val="single"/>
    </w:rPr>
  </w:style>
  <w:style w:type="paragraph" w:styleId="Navadensplet">
    <w:name w:val="Normal (Web)"/>
    <w:basedOn w:val="Navaden"/>
    <w:pPr>
      <w:spacing w:before="100" w:beforeAutospacing="1" w:after="100" w:afterAutospacing="1"/>
    </w:pPr>
    <w:rPr>
      <w:rFonts w:ascii="Arial Unicode MS" w:eastAsia="Arial Unicode MS" w:hAnsi="Arial Unicode MS" w:cs="Arial Unicode MS"/>
      <w:sz w:val="24"/>
      <w:szCs w:val="24"/>
      <w:lang w:val="en-GB"/>
    </w:rPr>
  </w:style>
  <w:style w:type="paragraph" w:styleId="Besedilooblaka">
    <w:name w:val="Balloon Text"/>
    <w:basedOn w:val="Navaden"/>
    <w:semiHidden/>
    <w:rsid w:val="0040455F"/>
    <w:rPr>
      <w:rFonts w:ascii="Tahoma" w:hAnsi="Tahoma" w:cs="Tahoma"/>
      <w:sz w:val="16"/>
      <w:szCs w:val="16"/>
    </w:rPr>
  </w:style>
  <w:style w:type="table" w:styleId="Tabelamrea">
    <w:name w:val="Table Grid"/>
    <w:basedOn w:val="Navadnatabela"/>
    <w:rsid w:val="00473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semiHidden/>
    <w:unhideWhenUsed/>
    <w:rsid w:val="002234A0"/>
    <w:rPr>
      <w:sz w:val="20"/>
    </w:rPr>
  </w:style>
  <w:style w:type="character" w:customStyle="1" w:styleId="Sprotnaopomba-besediloZnak">
    <w:name w:val="Sprotna opomba - besedilo Znak"/>
    <w:basedOn w:val="Privzetapisavaodstavka"/>
    <w:link w:val="Sprotnaopomba-besedilo"/>
    <w:semiHidden/>
    <w:rsid w:val="002234A0"/>
    <w:rPr>
      <w:rFonts w:ascii="Arial" w:hAnsi="Arial"/>
      <w:lang w:eastAsia="en-US"/>
    </w:rPr>
  </w:style>
  <w:style w:type="character" w:styleId="Sprotnaopomba-sklic">
    <w:name w:val="footnote reference"/>
    <w:basedOn w:val="Privzetapisavaodstavka"/>
    <w:semiHidden/>
    <w:unhideWhenUsed/>
    <w:rsid w:val="002234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8C0E0-BD4C-480D-B3E2-55C23033E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253</Words>
  <Characters>1446</Characters>
  <Application>Microsoft Office Word</Application>
  <DocSecurity>0</DocSecurity>
  <Lines>12</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Dopis</vt:lpstr>
      <vt:lpstr>Dopis</vt:lpstr>
    </vt:vector>
  </TitlesOfParts>
  <Company>Javna agencija za raziskovalno dejavnost RS</Company>
  <LinksUpToDate>false</LinksUpToDate>
  <CharactersWithSpaces>1696</CharactersWithSpaces>
  <SharedDoc>false</SharedDoc>
  <HLinks>
    <vt:vector size="12" baseType="variant">
      <vt:variant>
        <vt:i4>7274568</vt:i4>
      </vt:variant>
      <vt:variant>
        <vt:i4>-1</vt:i4>
      </vt:variant>
      <vt:variant>
        <vt:i4>2053</vt:i4>
      </vt:variant>
      <vt:variant>
        <vt:i4>1</vt:i4>
      </vt:variant>
      <vt:variant>
        <vt:lpwstr>logoSLO2_1</vt:lpwstr>
      </vt:variant>
      <vt:variant>
        <vt:lpwstr/>
      </vt:variant>
      <vt:variant>
        <vt:i4>2621543</vt:i4>
      </vt:variant>
      <vt:variant>
        <vt:i4>-1</vt:i4>
      </vt:variant>
      <vt:variant>
        <vt:i4>2055</vt:i4>
      </vt:variant>
      <vt:variant>
        <vt:i4>1</vt:i4>
      </vt:variant>
      <vt:variant>
        <vt:lpwstr>glava2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Panič Aleksandra</dc:creator>
  <cp:lastModifiedBy>Lonzarić Domen</cp:lastModifiedBy>
  <cp:revision>57</cp:revision>
  <cp:lastPrinted>2023-03-20T11:07:00Z</cp:lastPrinted>
  <dcterms:created xsi:type="dcterms:W3CDTF">2022-06-20T11:42:00Z</dcterms:created>
  <dcterms:modified xsi:type="dcterms:W3CDTF">2023-11-03T12:11:00Z</dcterms:modified>
</cp:coreProperties>
</file>