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984C3" w14:textId="77777777" w:rsidR="00AD29DE" w:rsidRPr="00AD29DE" w:rsidRDefault="00AD29DE" w:rsidP="00AD29DE">
      <w:pPr>
        <w:spacing w:after="0" w:line="240" w:lineRule="auto"/>
        <w:jc w:val="both"/>
        <w:rPr>
          <w:rFonts w:ascii="Arial" w:eastAsia="Times New Roman" w:hAnsi="Arial" w:cs="Arial"/>
          <w:lang w:eastAsia="sl-SI"/>
        </w:rPr>
      </w:pPr>
    </w:p>
    <w:p w14:paraId="5887295F" w14:textId="77777777" w:rsidR="00AD29DE" w:rsidRPr="00AD29DE" w:rsidRDefault="00AD29DE" w:rsidP="00AD29DE">
      <w:pPr>
        <w:spacing w:after="0" w:line="240" w:lineRule="auto"/>
        <w:jc w:val="both"/>
        <w:rPr>
          <w:rFonts w:ascii="Arial" w:eastAsia="Times New Roman" w:hAnsi="Arial" w:cs="Arial"/>
          <w:lang w:eastAsia="sl-SI"/>
        </w:rPr>
      </w:pPr>
    </w:p>
    <w:p w14:paraId="544AF727" w14:textId="77777777" w:rsidR="00AD29DE" w:rsidRPr="00AD29DE" w:rsidRDefault="00AD29DE" w:rsidP="00AD29DE">
      <w:pPr>
        <w:spacing w:after="0" w:line="240" w:lineRule="auto"/>
        <w:jc w:val="both"/>
        <w:rPr>
          <w:rFonts w:ascii="Arial" w:eastAsia="Times New Roman" w:hAnsi="Arial" w:cs="Arial"/>
          <w:lang w:eastAsia="sl-SI"/>
        </w:rPr>
      </w:pPr>
    </w:p>
    <w:p w14:paraId="3F9BB7F1" w14:textId="77777777" w:rsidR="0082484E" w:rsidRPr="00F25F92" w:rsidRDefault="0082484E" w:rsidP="00C0721D">
      <w:pPr>
        <w:spacing w:after="0" w:line="276" w:lineRule="auto"/>
        <w:jc w:val="center"/>
        <w:rPr>
          <w:rFonts w:ascii="Calibri" w:eastAsia="MS Mincho" w:hAnsi="Calibri" w:cs="Calibri"/>
          <w:b/>
          <w:caps/>
          <w:sz w:val="24"/>
          <w:szCs w:val="24"/>
        </w:rPr>
      </w:pPr>
      <w:r w:rsidRPr="00F25F92">
        <w:rPr>
          <w:rFonts w:ascii="Calibri" w:eastAsia="MS Mincho" w:hAnsi="Calibri" w:cs="Calibri"/>
          <w:b/>
          <w:sz w:val="24"/>
          <w:szCs w:val="24"/>
        </w:rPr>
        <w:t xml:space="preserve">JAVNI RAZPIS ZA SOFINANCIRANJE </w:t>
      </w:r>
      <w:r w:rsidRPr="00F25F92">
        <w:rPr>
          <w:rFonts w:ascii="Calibri" w:eastAsia="MS Mincho" w:hAnsi="Calibri" w:cs="Calibri"/>
          <w:b/>
          <w:caps/>
          <w:sz w:val="24"/>
          <w:szCs w:val="24"/>
        </w:rPr>
        <w:t xml:space="preserve">raziskovalno-razvojnIH in </w:t>
      </w:r>
    </w:p>
    <w:p w14:paraId="53EC6640" w14:textId="77777777" w:rsidR="0082484E" w:rsidRPr="00F25F92" w:rsidRDefault="0082484E" w:rsidP="00C0721D">
      <w:pPr>
        <w:spacing w:after="0" w:line="276" w:lineRule="auto"/>
        <w:jc w:val="center"/>
        <w:rPr>
          <w:rFonts w:ascii="Calibri" w:eastAsia="MS Mincho" w:hAnsi="Calibri" w:cs="Calibri"/>
          <w:b/>
          <w:caps/>
          <w:sz w:val="24"/>
          <w:szCs w:val="24"/>
        </w:rPr>
      </w:pPr>
      <w:r w:rsidRPr="00F25F92">
        <w:rPr>
          <w:rFonts w:ascii="Calibri" w:eastAsia="MS Mincho" w:hAnsi="Calibri" w:cs="Calibri"/>
          <w:b/>
          <w:caps/>
          <w:sz w:val="24"/>
          <w:szCs w:val="24"/>
        </w:rPr>
        <w:t xml:space="preserve">DEMONSTRACIJSKO-PILOTNIH projektOV </w:t>
      </w:r>
    </w:p>
    <w:p w14:paraId="2F1B8CF4" w14:textId="77777777" w:rsidR="0082484E" w:rsidRPr="00F25F92" w:rsidRDefault="0082484E" w:rsidP="00C0721D">
      <w:pPr>
        <w:spacing w:after="0" w:line="276" w:lineRule="auto"/>
        <w:jc w:val="center"/>
        <w:rPr>
          <w:rFonts w:ascii="Calibri" w:eastAsia="MS Mincho" w:hAnsi="Calibri" w:cs="Calibri"/>
          <w:b/>
          <w:caps/>
          <w:sz w:val="24"/>
          <w:szCs w:val="24"/>
        </w:rPr>
      </w:pPr>
      <w:r w:rsidRPr="00F25F92">
        <w:rPr>
          <w:rFonts w:ascii="Calibri" w:eastAsia="MS Mincho" w:hAnsi="Calibri" w:cs="Calibri"/>
          <w:b/>
          <w:caps/>
          <w:sz w:val="24"/>
          <w:szCs w:val="24"/>
        </w:rPr>
        <w:t xml:space="preserve">V PREMOGOVNIH REGIJAH ZASAVJE IN SAŠA </w:t>
      </w:r>
    </w:p>
    <w:p w14:paraId="4EFB2F1A" w14:textId="77777777" w:rsidR="0082484E" w:rsidRPr="00F25F92" w:rsidRDefault="0082484E" w:rsidP="00C0721D">
      <w:pPr>
        <w:spacing w:after="0" w:line="276" w:lineRule="auto"/>
        <w:jc w:val="center"/>
        <w:rPr>
          <w:rFonts w:ascii="Calibri" w:eastAsia="MS Mincho" w:hAnsi="Calibri" w:cs="Calibri"/>
          <w:b/>
          <w:caps/>
          <w:sz w:val="24"/>
          <w:szCs w:val="24"/>
        </w:rPr>
      </w:pPr>
      <w:r w:rsidRPr="00F25F92">
        <w:rPr>
          <w:rFonts w:ascii="Calibri" w:eastAsia="MS Mincho" w:hAnsi="Calibri" w:cs="Calibri"/>
          <w:b/>
          <w:caps/>
          <w:sz w:val="24"/>
          <w:szCs w:val="24"/>
        </w:rPr>
        <w:t xml:space="preserve">V OKVIRU SKLADA ZA PRAVIČNI PREHOD </w:t>
      </w:r>
    </w:p>
    <w:p w14:paraId="154AD6B5" w14:textId="77777777" w:rsidR="0082484E" w:rsidRPr="00F25F92" w:rsidRDefault="0082484E" w:rsidP="00C0721D">
      <w:pPr>
        <w:spacing w:after="0" w:line="276" w:lineRule="auto"/>
        <w:jc w:val="center"/>
        <w:rPr>
          <w:rFonts w:ascii="Calibri" w:eastAsia="MS Mincho" w:hAnsi="Calibri" w:cs="Calibri"/>
          <w:b/>
          <w:bCs/>
          <w:caps/>
          <w:sz w:val="24"/>
          <w:szCs w:val="24"/>
        </w:rPr>
      </w:pPr>
      <w:r w:rsidRPr="00F25F92">
        <w:rPr>
          <w:rFonts w:ascii="Calibri" w:eastAsia="MS Mincho" w:hAnsi="Calibri" w:cs="Calibri"/>
          <w:b/>
          <w:bCs/>
          <w:sz w:val="24"/>
          <w:szCs w:val="24"/>
        </w:rPr>
        <w:t>(JR RRI DEMO PILOTI SPP)</w:t>
      </w:r>
    </w:p>
    <w:p w14:paraId="522A1C90" w14:textId="77777777" w:rsidR="00AD29DE" w:rsidRPr="00AD29DE" w:rsidRDefault="00AD29DE" w:rsidP="00AD29DE">
      <w:pPr>
        <w:spacing w:after="0" w:line="240" w:lineRule="auto"/>
        <w:jc w:val="both"/>
        <w:outlineLvl w:val="0"/>
        <w:rPr>
          <w:rFonts w:ascii="Calibri" w:eastAsia="Times New Roman" w:hAnsi="Calibri" w:cs="Arial"/>
          <w:b/>
          <w:sz w:val="20"/>
          <w:szCs w:val="20"/>
          <w:lang w:eastAsia="sl-SI"/>
        </w:rPr>
      </w:pPr>
    </w:p>
    <w:p w14:paraId="3496AB63" w14:textId="77777777" w:rsidR="00AD29DE" w:rsidRPr="00AD29DE" w:rsidRDefault="00AD29DE" w:rsidP="00AD29DE">
      <w:pPr>
        <w:spacing w:after="0" w:line="240" w:lineRule="auto"/>
        <w:jc w:val="both"/>
        <w:outlineLvl w:val="0"/>
        <w:rPr>
          <w:rFonts w:ascii="Calibri" w:eastAsia="Times New Roman" w:hAnsi="Calibri" w:cs="Arial"/>
          <w:b/>
          <w:sz w:val="20"/>
          <w:szCs w:val="20"/>
          <w:lang w:eastAsia="sl-SI"/>
        </w:rPr>
      </w:pPr>
    </w:p>
    <w:p w14:paraId="1339BE19" w14:textId="288768ED" w:rsidR="00AD29DE" w:rsidRPr="00AD29DE" w:rsidRDefault="00AD29DE" w:rsidP="00AD29DE">
      <w:pPr>
        <w:spacing w:after="0" w:line="240" w:lineRule="auto"/>
        <w:jc w:val="center"/>
        <w:rPr>
          <w:rFonts w:ascii="Calibri" w:eastAsia="Times New Roman" w:hAnsi="Calibri" w:cs="Arial"/>
          <w:b/>
        </w:rPr>
      </w:pPr>
      <w:r w:rsidRPr="00AD29DE">
        <w:rPr>
          <w:rFonts w:ascii="Calibri" w:eastAsia="Times New Roman" w:hAnsi="Calibri" w:cs="Arial"/>
          <w:b/>
        </w:rPr>
        <w:t xml:space="preserve">OBRAZEC </w:t>
      </w:r>
      <w:r w:rsidR="00922AB1">
        <w:rPr>
          <w:rFonts w:ascii="Calibri" w:eastAsia="Times New Roman" w:hAnsi="Calibri" w:cs="Arial"/>
          <w:b/>
        </w:rPr>
        <w:t>1</w:t>
      </w:r>
      <w:r w:rsidR="00D76984">
        <w:rPr>
          <w:rFonts w:ascii="Calibri" w:eastAsia="Times New Roman" w:hAnsi="Calibri" w:cs="Arial"/>
          <w:b/>
        </w:rPr>
        <w:t>0</w:t>
      </w:r>
    </w:p>
    <w:p w14:paraId="293E8359" w14:textId="77777777" w:rsidR="00AD29DE" w:rsidRPr="00AD29DE" w:rsidRDefault="00AD29DE" w:rsidP="00AD29DE">
      <w:pPr>
        <w:spacing w:after="0" w:line="240" w:lineRule="auto"/>
        <w:rPr>
          <w:rFonts w:ascii="Calibri" w:eastAsia="Times New Roman" w:hAnsi="Calibri" w:cs="Arial"/>
          <w:b/>
          <w:sz w:val="20"/>
          <w:szCs w:val="20"/>
        </w:rPr>
      </w:pPr>
    </w:p>
    <w:p w14:paraId="5E41C4FF" w14:textId="77777777" w:rsidR="00AD29DE" w:rsidRPr="00AD29DE" w:rsidRDefault="00AD29DE" w:rsidP="00AD29DE">
      <w:pPr>
        <w:spacing w:after="0" w:line="240" w:lineRule="auto"/>
        <w:rPr>
          <w:rFonts w:ascii="Calibri" w:eastAsia="Times New Roman" w:hAnsi="Calibri" w:cs="Arial"/>
          <w:b/>
          <w:sz w:val="20"/>
          <w:szCs w:val="20"/>
        </w:rPr>
      </w:pPr>
    </w:p>
    <w:p w14:paraId="1C2F5869" w14:textId="77777777" w:rsidR="00AD29DE" w:rsidRPr="00AD29DE" w:rsidRDefault="00AD29DE" w:rsidP="00AD29DE">
      <w:pPr>
        <w:spacing w:after="0" w:line="240" w:lineRule="auto"/>
        <w:jc w:val="center"/>
        <w:rPr>
          <w:rFonts w:ascii="Calibri" w:eastAsia="Times New Roman" w:hAnsi="Calibri" w:cs="Arial"/>
          <w:b/>
        </w:rPr>
      </w:pPr>
      <w:r w:rsidRPr="00AD29DE">
        <w:rPr>
          <w:rFonts w:ascii="Calibri" w:eastAsia="Times New Roman" w:hAnsi="Calibri" w:cs="Arial"/>
          <w:b/>
        </w:rPr>
        <w:t>VZOREC KONZORCIJSKE POGODBE</w:t>
      </w:r>
    </w:p>
    <w:p w14:paraId="5F5F6B97" w14:textId="77777777" w:rsidR="00AD29DE" w:rsidRPr="00AD29DE" w:rsidRDefault="00AD29DE" w:rsidP="00AD29DE">
      <w:pPr>
        <w:spacing w:after="0" w:line="240" w:lineRule="auto"/>
        <w:jc w:val="center"/>
        <w:rPr>
          <w:rFonts w:ascii="Calibri" w:eastAsia="Times New Roman" w:hAnsi="Calibri" w:cs="Arial"/>
          <w:i/>
          <w:sz w:val="20"/>
          <w:szCs w:val="20"/>
        </w:rPr>
      </w:pPr>
      <w:r w:rsidRPr="00AD29DE">
        <w:rPr>
          <w:rFonts w:ascii="Calibri" w:eastAsia="Times New Roman" w:hAnsi="Calibri" w:cs="Arial"/>
          <w:i/>
          <w:sz w:val="20"/>
          <w:szCs w:val="20"/>
        </w:rPr>
        <w:t>Vzorec  se lahko dopolni glede na potrebe posameznega konzorcija, vendar pa že navedenega besedila ne spreminjajte, saj je skladno z zahtevami javnega razpisa. Pogodbo dopolnite z besedilom, kjer je to potrebno.</w:t>
      </w:r>
      <w:r w:rsidRPr="00AD29DE">
        <w:rPr>
          <w:rFonts w:ascii="Arial" w:eastAsia="Times New Roman" w:hAnsi="Arial" w:cs="Times New Roman"/>
          <w:sz w:val="24"/>
          <w:szCs w:val="20"/>
        </w:rPr>
        <w:t xml:space="preserve"> </w:t>
      </w:r>
      <w:r w:rsidRPr="00AD29DE">
        <w:rPr>
          <w:rFonts w:ascii="Calibri" w:eastAsia="Times New Roman" w:hAnsi="Calibri" w:cs="Arial"/>
          <w:i/>
          <w:sz w:val="20"/>
          <w:szCs w:val="20"/>
        </w:rPr>
        <w:t xml:space="preserve">Po potrebi, za namen urejanja razmerij med konzorcijskimi partnerji, lahko tudi dodate člene konzorcijske pogodbe. </w:t>
      </w:r>
      <w:r w:rsidRPr="00AD29DE">
        <w:rPr>
          <w:rFonts w:ascii="Calibri" w:eastAsia="Times New Roman" w:hAnsi="Calibri" w:cs="Arial"/>
          <w:b/>
          <w:i/>
          <w:sz w:val="20"/>
          <w:szCs w:val="20"/>
        </w:rPr>
        <w:t>Izbrišite navodila in v naslovu zbrišite besedo »vzorec«.</w:t>
      </w:r>
      <w:r w:rsidRPr="00AD29DE">
        <w:rPr>
          <w:rFonts w:ascii="Calibri" w:eastAsia="Times New Roman" w:hAnsi="Calibri" w:cs="Arial"/>
          <w:i/>
          <w:sz w:val="20"/>
          <w:szCs w:val="20"/>
        </w:rPr>
        <w:t xml:space="preserve"> Vzorec je pripravljen za primer konzorcija s tremi partnerji. Ustrezno ga prilagodite na število partnerjev v vašem konzorciju.</w:t>
      </w:r>
      <w:r w:rsidRPr="00AD29DE">
        <w:rPr>
          <w:rFonts w:ascii="Arial" w:eastAsia="Times New Roman" w:hAnsi="Arial" w:cs="Times New Roman"/>
          <w:sz w:val="24"/>
          <w:szCs w:val="20"/>
        </w:rPr>
        <w:t xml:space="preserve"> </w:t>
      </w:r>
    </w:p>
    <w:p w14:paraId="6AAF6994" w14:textId="77777777" w:rsidR="00AD29DE" w:rsidRPr="00AD29DE" w:rsidRDefault="00AD29DE" w:rsidP="00AD29DE">
      <w:pPr>
        <w:spacing w:after="0" w:line="240" w:lineRule="auto"/>
        <w:rPr>
          <w:rFonts w:ascii="Calibri" w:eastAsia="Times New Roman" w:hAnsi="Calibri" w:cs="Arial"/>
          <w:sz w:val="20"/>
          <w:szCs w:val="20"/>
        </w:rPr>
      </w:pPr>
    </w:p>
    <w:p w14:paraId="667237EB" w14:textId="77777777" w:rsidR="00AD29DE" w:rsidRPr="00AD29DE" w:rsidRDefault="00AD29DE" w:rsidP="00AD29DE">
      <w:pPr>
        <w:spacing w:after="0" w:line="240" w:lineRule="auto"/>
        <w:rPr>
          <w:rFonts w:ascii="Calibri" w:eastAsia="Times New Roman" w:hAnsi="Calibri" w:cs="Arial"/>
          <w:sz w:val="20"/>
          <w:szCs w:val="20"/>
        </w:rPr>
      </w:pPr>
    </w:p>
    <w:p w14:paraId="46D81474" w14:textId="77777777" w:rsidR="00AD29DE" w:rsidRPr="00AD29DE" w:rsidRDefault="00AD29DE" w:rsidP="00AD29DE">
      <w:pPr>
        <w:spacing w:after="0" w:line="240" w:lineRule="auto"/>
        <w:jc w:val="both"/>
        <w:rPr>
          <w:rFonts w:ascii="Calibri" w:eastAsia="Times New Roman" w:hAnsi="Calibri" w:cs="Arial"/>
          <w:sz w:val="20"/>
          <w:szCs w:val="20"/>
          <w:lang w:eastAsia="sl-SI"/>
        </w:rPr>
      </w:pPr>
      <w:r w:rsidRPr="00AD29DE">
        <w:rPr>
          <w:rFonts w:ascii="Calibri" w:eastAsia="Times New Roman" w:hAnsi="Calibri" w:cs="Arial"/>
          <w:b/>
          <w:caps/>
          <w:noProof/>
          <w:sz w:val="20"/>
          <w:szCs w:val="20"/>
          <w:lang w:eastAsia="sl-SI"/>
        </w:rPr>
        <w:t>[</w:t>
      </w:r>
      <w:r w:rsidRPr="0034147C">
        <w:rPr>
          <w:rFonts w:ascii="Calibri" w:eastAsia="Times New Roman" w:hAnsi="Calibri" w:cs="Arial"/>
          <w:b/>
          <w:caps/>
          <w:noProof/>
          <w:sz w:val="20"/>
          <w:szCs w:val="20"/>
          <w:highlight w:val="yellow"/>
          <w:lang w:eastAsia="sl-SI"/>
        </w:rPr>
        <w:t>PODJETJE</w:t>
      </w:r>
      <w:r w:rsidRPr="00AD29DE">
        <w:rPr>
          <w:rFonts w:ascii="Calibri" w:eastAsia="Times New Roman" w:hAnsi="Calibri" w:cs="Arial"/>
          <w:b/>
          <w:caps/>
          <w:noProof/>
          <w:sz w:val="20"/>
          <w:szCs w:val="20"/>
          <w:lang w:eastAsia="sl-SI"/>
        </w:rPr>
        <w:t>]</w:t>
      </w:r>
      <w:r w:rsidRPr="00AD29DE">
        <w:rPr>
          <w:rFonts w:ascii="Calibri" w:eastAsia="Times New Roman" w:hAnsi="Calibri" w:cs="Arial"/>
          <w:b/>
          <w:bCs/>
          <w:caps/>
          <w:noProof/>
          <w:sz w:val="20"/>
          <w:szCs w:val="20"/>
          <w:lang w:eastAsia="sl-SI"/>
        </w:rPr>
        <w:t>,</w:t>
      </w:r>
      <w:r w:rsidRPr="00AD29DE">
        <w:rPr>
          <w:rFonts w:ascii="Calibri" w:eastAsia="Times New Roman" w:hAnsi="Calibri" w:cs="Arial"/>
          <w:bCs/>
          <w:noProof/>
          <w:sz w:val="20"/>
          <w:szCs w:val="20"/>
          <w:lang w:eastAsia="sl-SI"/>
        </w:rPr>
        <w:t xml:space="preserve"> ki ga/jo zastopa</w:t>
      </w:r>
      <w:r w:rsidRPr="00AD29DE">
        <w:rPr>
          <w:rFonts w:ascii="Calibri" w:eastAsia="Times New Roman" w:hAnsi="Calibri" w:cs="Arial"/>
          <w:b/>
          <w:noProof/>
          <w:sz w:val="20"/>
          <w:szCs w:val="20"/>
          <w:lang w:eastAsia="sl-SI"/>
        </w:rPr>
        <w:t xml:space="preserve"> </w:t>
      </w:r>
      <w:r w:rsidRPr="0034147C">
        <w:rPr>
          <w:rFonts w:ascii="Calibri" w:eastAsia="Times New Roman" w:hAnsi="Calibri" w:cs="Arial"/>
          <w:b/>
          <w:bCs/>
          <w:noProof/>
          <w:color w:val="808080"/>
          <w:sz w:val="20"/>
          <w:szCs w:val="20"/>
          <w:highlight w:val="yellow"/>
          <w:lang w:eastAsia="sl-SI"/>
        </w:rPr>
        <w:t>[</w:t>
      </w:r>
      <w:r w:rsidRPr="0034147C">
        <w:rPr>
          <w:rFonts w:ascii="Calibri" w:eastAsia="Times New Roman" w:hAnsi="Calibri" w:cs="Arial"/>
          <w:b/>
          <w:bCs/>
          <w:caps/>
          <w:noProof/>
          <w:sz w:val="20"/>
          <w:szCs w:val="20"/>
          <w:highlight w:val="yellow"/>
          <w:lang w:eastAsia="sl-SI"/>
        </w:rPr>
        <w:t>ime IN PRIIMEK odgovorne osebe</w:t>
      </w:r>
      <w:r w:rsidRPr="00AD29DE">
        <w:rPr>
          <w:rFonts w:ascii="Calibri" w:eastAsia="Times New Roman" w:hAnsi="Calibri" w:cs="Arial"/>
          <w:b/>
          <w:bCs/>
          <w:noProof/>
          <w:color w:val="808080"/>
          <w:sz w:val="20"/>
          <w:szCs w:val="20"/>
          <w:lang w:eastAsia="sl-SI"/>
        </w:rPr>
        <w:t>]</w:t>
      </w:r>
      <w:r w:rsidRPr="00AD29DE">
        <w:rPr>
          <w:rFonts w:ascii="Calibri" w:eastAsia="Times New Roman" w:hAnsi="Calibri" w:cs="Arial"/>
          <w:bCs/>
          <w:noProof/>
          <w:sz w:val="20"/>
          <w:szCs w:val="20"/>
          <w:lang w:eastAsia="sl-SI"/>
        </w:rPr>
        <w:t xml:space="preserve"> </w:t>
      </w:r>
      <w:r w:rsidRPr="00AD29DE">
        <w:rPr>
          <w:rFonts w:ascii="Calibri" w:eastAsia="Times New Roman" w:hAnsi="Calibri" w:cs="Arial"/>
          <w:sz w:val="20"/>
          <w:szCs w:val="20"/>
          <w:lang w:eastAsia="sl-SI"/>
        </w:rPr>
        <w:t>(v nadaljnjem besedilu:</w:t>
      </w:r>
      <w:r w:rsidRPr="00AD29DE">
        <w:rPr>
          <w:rFonts w:ascii="Calibri" w:eastAsia="Times New Roman" w:hAnsi="Calibri" w:cs="Arial"/>
          <w:color w:val="FF0000"/>
          <w:sz w:val="20"/>
          <w:szCs w:val="20"/>
          <w:lang w:eastAsia="sl-SI"/>
        </w:rPr>
        <w:t xml:space="preserve"> </w:t>
      </w:r>
      <w:r w:rsidRPr="00AD29DE">
        <w:rPr>
          <w:rFonts w:ascii="Calibri" w:eastAsia="Times New Roman" w:hAnsi="Calibri" w:cs="Arial"/>
          <w:sz w:val="20"/>
          <w:szCs w:val="20"/>
          <w:lang w:eastAsia="sl-SI"/>
        </w:rPr>
        <w:t>vodilni konzorcijski partner)</w:t>
      </w:r>
    </w:p>
    <w:p w14:paraId="6A957710" w14:textId="77777777" w:rsidR="00AD29DE" w:rsidRPr="00AD29DE" w:rsidRDefault="00AD29DE" w:rsidP="00AD29DE">
      <w:pPr>
        <w:spacing w:after="0" w:line="240" w:lineRule="auto"/>
        <w:jc w:val="both"/>
        <w:rPr>
          <w:rFonts w:ascii="Calibri" w:eastAsia="Times New Roman" w:hAnsi="Calibri" w:cs="Arial"/>
          <w:sz w:val="20"/>
          <w:szCs w:val="20"/>
          <w:lang w:eastAsia="sl-SI"/>
        </w:rPr>
      </w:pPr>
      <w:r w:rsidRPr="00AD29DE">
        <w:rPr>
          <w:rFonts w:ascii="Calibri" w:eastAsia="Times New Roman" w:hAnsi="Calibri" w:cs="Arial"/>
          <w:sz w:val="20"/>
          <w:szCs w:val="20"/>
          <w:lang w:eastAsia="sl-SI"/>
        </w:rPr>
        <w:t xml:space="preserve">Davčna številka: </w:t>
      </w:r>
      <w:r w:rsidRPr="0034147C">
        <w:rPr>
          <w:rFonts w:ascii="Calibri" w:eastAsia="Calibri" w:hAnsi="Calibri" w:cs="Arial"/>
          <w:sz w:val="20"/>
          <w:szCs w:val="20"/>
          <w:highlight w:val="yellow"/>
        </w:rPr>
        <w:fldChar w:fldCharType="begin">
          <w:ffData>
            <w:name w:val="Text17"/>
            <w:enabled/>
            <w:calcOnExit w:val="0"/>
            <w:textInput/>
          </w:ffData>
        </w:fldChar>
      </w:r>
      <w:r w:rsidRPr="0034147C">
        <w:rPr>
          <w:rFonts w:ascii="Calibri" w:eastAsia="Calibri" w:hAnsi="Calibri" w:cs="Arial"/>
          <w:sz w:val="20"/>
          <w:szCs w:val="20"/>
          <w:highlight w:val="yellow"/>
        </w:rPr>
        <w:instrText xml:space="preserve"> FORMTEXT </w:instrText>
      </w:r>
      <w:r w:rsidRPr="0034147C">
        <w:rPr>
          <w:rFonts w:ascii="Calibri" w:eastAsia="Calibri" w:hAnsi="Calibri" w:cs="Arial"/>
          <w:sz w:val="20"/>
          <w:szCs w:val="20"/>
          <w:highlight w:val="yellow"/>
        </w:rPr>
      </w:r>
      <w:r w:rsidRPr="0034147C">
        <w:rPr>
          <w:rFonts w:ascii="Calibri" w:eastAsia="Calibri" w:hAnsi="Calibri" w:cs="Arial"/>
          <w:sz w:val="20"/>
          <w:szCs w:val="20"/>
          <w:highlight w:val="yellow"/>
        </w:rPr>
        <w:fldChar w:fldCharType="separate"/>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fldChar w:fldCharType="end"/>
      </w:r>
    </w:p>
    <w:p w14:paraId="03058140" w14:textId="77777777" w:rsidR="00AD29DE" w:rsidRPr="00AD29DE" w:rsidRDefault="00AD29DE" w:rsidP="00AD29DE">
      <w:pPr>
        <w:spacing w:after="0" w:line="240" w:lineRule="auto"/>
        <w:jc w:val="both"/>
        <w:rPr>
          <w:rFonts w:ascii="Calibri" w:eastAsia="Times New Roman" w:hAnsi="Calibri" w:cs="Arial"/>
          <w:sz w:val="20"/>
          <w:szCs w:val="20"/>
          <w:lang w:eastAsia="sl-SI"/>
        </w:rPr>
      </w:pPr>
      <w:r w:rsidRPr="00AD29DE">
        <w:rPr>
          <w:rFonts w:ascii="Calibri" w:eastAsia="Times New Roman" w:hAnsi="Calibri" w:cs="Arial"/>
          <w:sz w:val="20"/>
          <w:szCs w:val="20"/>
          <w:lang w:eastAsia="sl-SI"/>
        </w:rPr>
        <w:t xml:space="preserve">Matična številka: </w:t>
      </w:r>
      <w:r w:rsidRPr="0034147C">
        <w:rPr>
          <w:rFonts w:ascii="Calibri" w:eastAsia="Calibri" w:hAnsi="Calibri" w:cs="Arial"/>
          <w:sz w:val="20"/>
          <w:szCs w:val="20"/>
          <w:highlight w:val="yellow"/>
        </w:rPr>
        <w:fldChar w:fldCharType="begin">
          <w:ffData>
            <w:name w:val="Text17"/>
            <w:enabled/>
            <w:calcOnExit w:val="0"/>
            <w:textInput/>
          </w:ffData>
        </w:fldChar>
      </w:r>
      <w:r w:rsidRPr="0034147C">
        <w:rPr>
          <w:rFonts w:ascii="Calibri" w:eastAsia="Calibri" w:hAnsi="Calibri" w:cs="Arial"/>
          <w:sz w:val="20"/>
          <w:szCs w:val="20"/>
          <w:highlight w:val="yellow"/>
        </w:rPr>
        <w:instrText xml:space="preserve"> FORMTEXT </w:instrText>
      </w:r>
      <w:r w:rsidRPr="0034147C">
        <w:rPr>
          <w:rFonts w:ascii="Calibri" w:eastAsia="Calibri" w:hAnsi="Calibri" w:cs="Arial"/>
          <w:sz w:val="20"/>
          <w:szCs w:val="20"/>
          <w:highlight w:val="yellow"/>
        </w:rPr>
      </w:r>
      <w:r w:rsidRPr="0034147C">
        <w:rPr>
          <w:rFonts w:ascii="Calibri" w:eastAsia="Calibri" w:hAnsi="Calibri" w:cs="Arial"/>
          <w:sz w:val="20"/>
          <w:szCs w:val="20"/>
          <w:highlight w:val="yellow"/>
        </w:rPr>
        <w:fldChar w:fldCharType="separate"/>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fldChar w:fldCharType="end"/>
      </w:r>
    </w:p>
    <w:p w14:paraId="053C1EF7" w14:textId="77777777" w:rsidR="00AD29DE" w:rsidRPr="00AD29DE" w:rsidRDefault="00AD29DE" w:rsidP="00AD29DE">
      <w:pPr>
        <w:spacing w:after="0" w:line="240" w:lineRule="auto"/>
        <w:jc w:val="both"/>
        <w:rPr>
          <w:rFonts w:ascii="Calibri" w:eastAsia="Times New Roman" w:hAnsi="Calibri" w:cs="Arial"/>
          <w:sz w:val="20"/>
          <w:szCs w:val="20"/>
          <w:lang w:eastAsia="sl-SI"/>
        </w:rPr>
      </w:pPr>
      <w:r w:rsidRPr="00AD29DE">
        <w:rPr>
          <w:rFonts w:ascii="Calibri" w:eastAsia="Times New Roman" w:hAnsi="Calibri" w:cs="Arial"/>
          <w:sz w:val="20"/>
          <w:szCs w:val="20"/>
          <w:lang w:eastAsia="sl-SI"/>
        </w:rPr>
        <w:t xml:space="preserve">Transakcijski račun: </w:t>
      </w:r>
      <w:r w:rsidRPr="0034147C">
        <w:rPr>
          <w:rFonts w:ascii="Calibri" w:eastAsia="Calibri" w:hAnsi="Calibri" w:cs="Arial"/>
          <w:sz w:val="20"/>
          <w:szCs w:val="20"/>
          <w:highlight w:val="yellow"/>
        </w:rPr>
        <w:fldChar w:fldCharType="begin">
          <w:ffData>
            <w:name w:val="Text17"/>
            <w:enabled/>
            <w:calcOnExit w:val="0"/>
            <w:textInput/>
          </w:ffData>
        </w:fldChar>
      </w:r>
      <w:r w:rsidRPr="0034147C">
        <w:rPr>
          <w:rFonts w:ascii="Calibri" w:eastAsia="Calibri" w:hAnsi="Calibri" w:cs="Arial"/>
          <w:sz w:val="20"/>
          <w:szCs w:val="20"/>
          <w:highlight w:val="yellow"/>
        </w:rPr>
        <w:instrText xml:space="preserve"> FORMTEXT </w:instrText>
      </w:r>
      <w:r w:rsidRPr="0034147C">
        <w:rPr>
          <w:rFonts w:ascii="Calibri" w:eastAsia="Calibri" w:hAnsi="Calibri" w:cs="Arial"/>
          <w:sz w:val="20"/>
          <w:szCs w:val="20"/>
          <w:highlight w:val="yellow"/>
        </w:rPr>
      </w:r>
      <w:r w:rsidRPr="0034147C">
        <w:rPr>
          <w:rFonts w:ascii="Calibri" w:eastAsia="Calibri" w:hAnsi="Calibri" w:cs="Arial"/>
          <w:sz w:val="20"/>
          <w:szCs w:val="20"/>
          <w:highlight w:val="yellow"/>
        </w:rPr>
        <w:fldChar w:fldCharType="separate"/>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fldChar w:fldCharType="end"/>
      </w:r>
      <w:r w:rsidRPr="00AD29DE">
        <w:rPr>
          <w:rFonts w:ascii="Calibri" w:eastAsia="Calibri" w:hAnsi="Calibri" w:cs="Arial"/>
          <w:sz w:val="20"/>
          <w:szCs w:val="20"/>
        </w:rPr>
        <w:t xml:space="preserve"> , odprt pri banki: </w:t>
      </w:r>
      <w:r w:rsidRPr="0034147C">
        <w:rPr>
          <w:rFonts w:ascii="Calibri" w:eastAsia="Calibri" w:hAnsi="Calibri" w:cs="Arial"/>
          <w:sz w:val="20"/>
          <w:szCs w:val="20"/>
          <w:highlight w:val="yellow"/>
        </w:rPr>
        <w:fldChar w:fldCharType="begin">
          <w:ffData>
            <w:name w:val="Text17"/>
            <w:enabled/>
            <w:calcOnExit w:val="0"/>
            <w:textInput/>
          </w:ffData>
        </w:fldChar>
      </w:r>
      <w:r w:rsidRPr="0034147C">
        <w:rPr>
          <w:rFonts w:ascii="Calibri" w:eastAsia="Calibri" w:hAnsi="Calibri" w:cs="Arial"/>
          <w:sz w:val="20"/>
          <w:szCs w:val="20"/>
          <w:highlight w:val="yellow"/>
        </w:rPr>
        <w:instrText xml:space="preserve"> FORMTEXT </w:instrText>
      </w:r>
      <w:r w:rsidRPr="0034147C">
        <w:rPr>
          <w:rFonts w:ascii="Calibri" w:eastAsia="Calibri" w:hAnsi="Calibri" w:cs="Arial"/>
          <w:sz w:val="20"/>
          <w:szCs w:val="20"/>
          <w:highlight w:val="yellow"/>
        </w:rPr>
      </w:r>
      <w:r w:rsidRPr="0034147C">
        <w:rPr>
          <w:rFonts w:ascii="Calibri" w:eastAsia="Calibri" w:hAnsi="Calibri" w:cs="Arial"/>
          <w:sz w:val="20"/>
          <w:szCs w:val="20"/>
          <w:highlight w:val="yellow"/>
        </w:rPr>
        <w:fldChar w:fldCharType="separate"/>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fldChar w:fldCharType="end"/>
      </w:r>
    </w:p>
    <w:p w14:paraId="6E7C8B60" w14:textId="77777777" w:rsidR="00AD29DE" w:rsidRPr="00AD29DE" w:rsidRDefault="00AD29DE" w:rsidP="00AD29DE">
      <w:pPr>
        <w:spacing w:after="0" w:line="240" w:lineRule="auto"/>
        <w:jc w:val="both"/>
        <w:rPr>
          <w:rFonts w:ascii="Calibri" w:eastAsia="Times New Roman" w:hAnsi="Calibri" w:cs="Arial"/>
          <w:bCs/>
          <w:color w:val="000000"/>
          <w:sz w:val="20"/>
          <w:szCs w:val="20"/>
          <w:lang w:eastAsia="sl-SI"/>
        </w:rPr>
      </w:pPr>
    </w:p>
    <w:p w14:paraId="3AFBC1B3" w14:textId="77777777" w:rsidR="00AD29DE" w:rsidRPr="00AD29DE" w:rsidRDefault="00AD29DE" w:rsidP="00AD29DE">
      <w:pPr>
        <w:spacing w:after="0" w:line="240" w:lineRule="auto"/>
        <w:jc w:val="both"/>
        <w:rPr>
          <w:rFonts w:ascii="Calibri" w:eastAsia="Times New Roman" w:hAnsi="Calibri" w:cs="Arial"/>
          <w:bCs/>
          <w:color w:val="000000"/>
          <w:sz w:val="20"/>
          <w:szCs w:val="20"/>
          <w:lang w:eastAsia="sl-SI"/>
        </w:rPr>
      </w:pPr>
      <w:r w:rsidRPr="00AD29DE">
        <w:rPr>
          <w:rFonts w:ascii="Calibri" w:eastAsia="Times New Roman" w:hAnsi="Calibri" w:cs="Arial"/>
          <w:bCs/>
          <w:color w:val="000000"/>
          <w:sz w:val="20"/>
          <w:szCs w:val="20"/>
          <w:lang w:eastAsia="sl-SI"/>
        </w:rPr>
        <w:t>in</w:t>
      </w:r>
    </w:p>
    <w:p w14:paraId="6742C6DE" w14:textId="77777777" w:rsidR="00AD29DE" w:rsidRPr="00AD29DE" w:rsidRDefault="00AD29DE" w:rsidP="00AD29DE">
      <w:pPr>
        <w:spacing w:after="0" w:line="240" w:lineRule="auto"/>
        <w:jc w:val="both"/>
        <w:rPr>
          <w:rFonts w:ascii="Calibri" w:eastAsia="Times New Roman" w:hAnsi="Calibri" w:cs="Arial"/>
          <w:b/>
          <w:caps/>
          <w:noProof/>
          <w:sz w:val="20"/>
          <w:szCs w:val="20"/>
          <w:lang w:eastAsia="sl-SI"/>
        </w:rPr>
      </w:pPr>
    </w:p>
    <w:p w14:paraId="07D4207F" w14:textId="77777777" w:rsidR="00AD29DE" w:rsidRPr="00AD29DE" w:rsidRDefault="00AD29DE" w:rsidP="00AD29DE">
      <w:pPr>
        <w:spacing w:after="0" w:line="240" w:lineRule="auto"/>
        <w:jc w:val="both"/>
        <w:rPr>
          <w:rFonts w:ascii="Calibri" w:eastAsia="Times New Roman" w:hAnsi="Calibri" w:cs="Arial"/>
          <w:sz w:val="20"/>
          <w:szCs w:val="20"/>
          <w:lang w:eastAsia="sl-SI"/>
        </w:rPr>
      </w:pPr>
      <w:r w:rsidRPr="00AD29DE">
        <w:rPr>
          <w:rFonts w:ascii="Calibri" w:eastAsia="Times New Roman" w:hAnsi="Calibri" w:cs="Arial"/>
          <w:b/>
          <w:caps/>
          <w:noProof/>
          <w:sz w:val="20"/>
          <w:szCs w:val="20"/>
          <w:lang w:eastAsia="sl-SI"/>
        </w:rPr>
        <w:t>[</w:t>
      </w:r>
      <w:r w:rsidRPr="0034147C">
        <w:rPr>
          <w:rFonts w:ascii="Calibri" w:eastAsia="Times New Roman" w:hAnsi="Calibri" w:cs="Arial"/>
          <w:b/>
          <w:caps/>
          <w:noProof/>
          <w:sz w:val="20"/>
          <w:szCs w:val="20"/>
          <w:highlight w:val="yellow"/>
          <w:lang w:eastAsia="sl-SI"/>
        </w:rPr>
        <w:t>PODJETJE</w:t>
      </w:r>
      <w:r w:rsidRPr="00AD29DE">
        <w:rPr>
          <w:rFonts w:ascii="Calibri" w:eastAsia="Times New Roman" w:hAnsi="Calibri" w:cs="Arial"/>
          <w:b/>
          <w:caps/>
          <w:noProof/>
          <w:sz w:val="20"/>
          <w:szCs w:val="20"/>
          <w:lang w:eastAsia="sl-SI"/>
        </w:rPr>
        <w:t>]</w:t>
      </w:r>
      <w:r w:rsidRPr="00AD29DE">
        <w:rPr>
          <w:rFonts w:ascii="Calibri" w:eastAsia="Times New Roman" w:hAnsi="Calibri" w:cs="Arial"/>
          <w:b/>
          <w:bCs/>
          <w:caps/>
          <w:noProof/>
          <w:sz w:val="20"/>
          <w:szCs w:val="20"/>
          <w:lang w:eastAsia="sl-SI"/>
        </w:rPr>
        <w:t>,</w:t>
      </w:r>
      <w:r w:rsidRPr="00AD29DE">
        <w:rPr>
          <w:rFonts w:ascii="Calibri" w:eastAsia="Times New Roman" w:hAnsi="Calibri" w:cs="Arial"/>
          <w:bCs/>
          <w:noProof/>
          <w:sz w:val="20"/>
          <w:szCs w:val="20"/>
          <w:lang w:eastAsia="sl-SI"/>
        </w:rPr>
        <w:t xml:space="preserve"> ki ga/jo zastopa</w:t>
      </w:r>
      <w:r w:rsidRPr="00AD29DE">
        <w:rPr>
          <w:rFonts w:ascii="Calibri" w:eastAsia="Times New Roman" w:hAnsi="Calibri" w:cs="Arial"/>
          <w:b/>
          <w:noProof/>
          <w:sz w:val="20"/>
          <w:szCs w:val="20"/>
          <w:lang w:eastAsia="sl-SI"/>
        </w:rPr>
        <w:t xml:space="preserve"> </w:t>
      </w:r>
      <w:r w:rsidRPr="00AD29DE">
        <w:rPr>
          <w:rFonts w:ascii="Calibri" w:eastAsia="Times New Roman" w:hAnsi="Calibri" w:cs="Arial"/>
          <w:b/>
          <w:bCs/>
          <w:noProof/>
          <w:color w:val="808080"/>
          <w:sz w:val="20"/>
          <w:szCs w:val="20"/>
          <w:lang w:eastAsia="sl-SI"/>
        </w:rPr>
        <w:t>[</w:t>
      </w:r>
      <w:r w:rsidRPr="0034147C">
        <w:rPr>
          <w:rFonts w:ascii="Calibri" w:eastAsia="Times New Roman" w:hAnsi="Calibri" w:cs="Arial"/>
          <w:b/>
          <w:bCs/>
          <w:caps/>
          <w:noProof/>
          <w:sz w:val="20"/>
          <w:szCs w:val="20"/>
          <w:highlight w:val="yellow"/>
          <w:lang w:eastAsia="sl-SI"/>
        </w:rPr>
        <w:t>ime IN PRIIMEK odgovorne osebe</w:t>
      </w:r>
      <w:r w:rsidRPr="00AD29DE">
        <w:rPr>
          <w:rFonts w:ascii="Calibri" w:eastAsia="Times New Roman" w:hAnsi="Calibri" w:cs="Arial"/>
          <w:b/>
          <w:bCs/>
          <w:noProof/>
          <w:color w:val="808080"/>
          <w:sz w:val="20"/>
          <w:szCs w:val="20"/>
          <w:lang w:eastAsia="sl-SI"/>
        </w:rPr>
        <w:t>]</w:t>
      </w:r>
      <w:r w:rsidRPr="00AD29DE">
        <w:rPr>
          <w:rFonts w:ascii="Calibri" w:eastAsia="Times New Roman" w:hAnsi="Calibri" w:cs="Arial"/>
          <w:bCs/>
          <w:noProof/>
          <w:sz w:val="20"/>
          <w:szCs w:val="20"/>
          <w:lang w:eastAsia="sl-SI"/>
        </w:rPr>
        <w:t xml:space="preserve"> </w:t>
      </w:r>
      <w:r w:rsidRPr="00AD29DE">
        <w:rPr>
          <w:rFonts w:ascii="Calibri" w:eastAsia="Times New Roman" w:hAnsi="Calibri" w:cs="Arial"/>
          <w:sz w:val="20"/>
          <w:szCs w:val="20"/>
          <w:lang w:eastAsia="sl-SI"/>
        </w:rPr>
        <w:t>(v nadaljnjem besedilu: konzorcijski partner)</w:t>
      </w:r>
    </w:p>
    <w:p w14:paraId="6FEF668D" w14:textId="77777777" w:rsidR="00AD29DE" w:rsidRPr="00AD29DE" w:rsidRDefault="00AD29DE" w:rsidP="00AD29DE">
      <w:pPr>
        <w:spacing w:after="0" w:line="240" w:lineRule="auto"/>
        <w:jc w:val="both"/>
        <w:rPr>
          <w:rFonts w:ascii="Calibri" w:eastAsia="Times New Roman" w:hAnsi="Calibri" w:cs="Arial"/>
          <w:sz w:val="20"/>
          <w:szCs w:val="20"/>
          <w:lang w:eastAsia="sl-SI"/>
        </w:rPr>
      </w:pPr>
      <w:r w:rsidRPr="00AD29DE">
        <w:rPr>
          <w:rFonts w:ascii="Calibri" w:eastAsia="Times New Roman" w:hAnsi="Calibri" w:cs="Arial"/>
          <w:sz w:val="20"/>
          <w:szCs w:val="20"/>
          <w:lang w:eastAsia="sl-SI"/>
        </w:rPr>
        <w:t xml:space="preserve">Davčna številka konzorcijskega partnerja: </w:t>
      </w:r>
      <w:r w:rsidRPr="0034147C">
        <w:rPr>
          <w:rFonts w:ascii="Calibri" w:eastAsia="Calibri" w:hAnsi="Calibri" w:cs="Arial"/>
          <w:sz w:val="20"/>
          <w:szCs w:val="20"/>
          <w:highlight w:val="yellow"/>
        </w:rPr>
        <w:fldChar w:fldCharType="begin">
          <w:ffData>
            <w:name w:val="Text17"/>
            <w:enabled/>
            <w:calcOnExit w:val="0"/>
            <w:textInput/>
          </w:ffData>
        </w:fldChar>
      </w:r>
      <w:r w:rsidRPr="0034147C">
        <w:rPr>
          <w:rFonts w:ascii="Calibri" w:eastAsia="Calibri" w:hAnsi="Calibri" w:cs="Arial"/>
          <w:sz w:val="20"/>
          <w:szCs w:val="20"/>
          <w:highlight w:val="yellow"/>
        </w:rPr>
        <w:instrText xml:space="preserve"> FORMTEXT </w:instrText>
      </w:r>
      <w:r w:rsidRPr="0034147C">
        <w:rPr>
          <w:rFonts w:ascii="Calibri" w:eastAsia="Calibri" w:hAnsi="Calibri" w:cs="Arial"/>
          <w:sz w:val="20"/>
          <w:szCs w:val="20"/>
          <w:highlight w:val="yellow"/>
        </w:rPr>
      </w:r>
      <w:r w:rsidRPr="0034147C">
        <w:rPr>
          <w:rFonts w:ascii="Calibri" w:eastAsia="Calibri" w:hAnsi="Calibri" w:cs="Arial"/>
          <w:sz w:val="20"/>
          <w:szCs w:val="20"/>
          <w:highlight w:val="yellow"/>
        </w:rPr>
        <w:fldChar w:fldCharType="separate"/>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fldChar w:fldCharType="end"/>
      </w:r>
    </w:p>
    <w:p w14:paraId="4E3E14D3" w14:textId="77777777" w:rsidR="00AD29DE" w:rsidRPr="00AD29DE" w:rsidRDefault="00AD29DE" w:rsidP="00AD29DE">
      <w:pPr>
        <w:spacing w:after="0" w:line="240" w:lineRule="auto"/>
        <w:jc w:val="both"/>
        <w:rPr>
          <w:rFonts w:ascii="Calibri" w:eastAsia="Times New Roman" w:hAnsi="Calibri" w:cs="Arial"/>
          <w:sz w:val="20"/>
          <w:szCs w:val="20"/>
          <w:lang w:eastAsia="sl-SI"/>
        </w:rPr>
      </w:pPr>
      <w:r w:rsidRPr="00AD29DE">
        <w:rPr>
          <w:rFonts w:ascii="Calibri" w:eastAsia="Times New Roman" w:hAnsi="Calibri" w:cs="Arial"/>
          <w:sz w:val="20"/>
          <w:szCs w:val="20"/>
          <w:lang w:eastAsia="sl-SI"/>
        </w:rPr>
        <w:t xml:space="preserve">Matična številka konzorcijskega partnerja: </w:t>
      </w:r>
      <w:r w:rsidRPr="0034147C">
        <w:rPr>
          <w:rFonts w:ascii="Calibri" w:eastAsia="Calibri" w:hAnsi="Calibri" w:cs="Arial"/>
          <w:sz w:val="20"/>
          <w:szCs w:val="20"/>
          <w:highlight w:val="yellow"/>
        </w:rPr>
        <w:fldChar w:fldCharType="begin">
          <w:ffData>
            <w:name w:val="Text17"/>
            <w:enabled/>
            <w:calcOnExit w:val="0"/>
            <w:textInput/>
          </w:ffData>
        </w:fldChar>
      </w:r>
      <w:r w:rsidRPr="0034147C">
        <w:rPr>
          <w:rFonts w:ascii="Calibri" w:eastAsia="Calibri" w:hAnsi="Calibri" w:cs="Arial"/>
          <w:sz w:val="20"/>
          <w:szCs w:val="20"/>
          <w:highlight w:val="yellow"/>
        </w:rPr>
        <w:instrText xml:space="preserve"> FORMTEXT </w:instrText>
      </w:r>
      <w:r w:rsidRPr="0034147C">
        <w:rPr>
          <w:rFonts w:ascii="Calibri" w:eastAsia="Calibri" w:hAnsi="Calibri" w:cs="Arial"/>
          <w:sz w:val="20"/>
          <w:szCs w:val="20"/>
          <w:highlight w:val="yellow"/>
        </w:rPr>
      </w:r>
      <w:r w:rsidRPr="0034147C">
        <w:rPr>
          <w:rFonts w:ascii="Calibri" w:eastAsia="Calibri" w:hAnsi="Calibri" w:cs="Arial"/>
          <w:sz w:val="20"/>
          <w:szCs w:val="20"/>
          <w:highlight w:val="yellow"/>
        </w:rPr>
        <w:fldChar w:fldCharType="separate"/>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fldChar w:fldCharType="end"/>
      </w:r>
    </w:p>
    <w:p w14:paraId="3EB1C82E" w14:textId="77777777" w:rsidR="00AD29DE" w:rsidRPr="00AD29DE" w:rsidRDefault="00AD29DE" w:rsidP="00AD29DE">
      <w:pPr>
        <w:spacing w:after="0" w:line="240" w:lineRule="auto"/>
        <w:jc w:val="both"/>
        <w:rPr>
          <w:rFonts w:ascii="Calibri" w:eastAsia="Times New Roman" w:hAnsi="Calibri" w:cs="Arial"/>
          <w:sz w:val="20"/>
          <w:szCs w:val="20"/>
          <w:lang w:eastAsia="sl-SI"/>
        </w:rPr>
      </w:pPr>
      <w:r w:rsidRPr="00AD29DE">
        <w:rPr>
          <w:rFonts w:ascii="Calibri" w:eastAsia="Times New Roman" w:hAnsi="Calibri" w:cs="Arial"/>
          <w:sz w:val="20"/>
          <w:szCs w:val="20"/>
          <w:lang w:eastAsia="sl-SI"/>
        </w:rPr>
        <w:t xml:space="preserve">Transakcijski račun konzorcijskega partnerja: </w:t>
      </w:r>
      <w:r w:rsidRPr="0034147C">
        <w:rPr>
          <w:rFonts w:ascii="Calibri" w:eastAsia="Calibri" w:hAnsi="Calibri" w:cs="Arial"/>
          <w:sz w:val="20"/>
          <w:szCs w:val="20"/>
          <w:highlight w:val="yellow"/>
        </w:rPr>
        <w:fldChar w:fldCharType="begin">
          <w:ffData>
            <w:name w:val="Text17"/>
            <w:enabled/>
            <w:calcOnExit w:val="0"/>
            <w:textInput/>
          </w:ffData>
        </w:fldChar>
      </w:r>
      <w:r w:rsidRPr="0034147C">
        <w:rPr>
          <w:rFonts w:ascii="Calibri" w:eastAsia="Calibri" w:hAnsi="Calibri" w:cs="Arial"/>
          <w:sz w:val="20"/>
          <w:szCs w:val="20"/>
          <w:highlight w:val="yellow"/>
        </w:rPr>
        <w:instrText xml:space="preserve"> FORMTEXT </w:instrText>
      </w:r>
      <w:r w:rsidRPr="0034147C">
        <w:rPr>
          <w:rFonts w:ascii="Calibri" w:eastAsia="Calibri" w:hAnsi="Calibri" w:cs="Arial"/>
          <w:sz w:val="20"/>
          <w:szCs w:val="20"/>
          <w:highlight w:val="yellow"/>
        </w:rPr>
      </w:r>
      <w:r w:rsidRPr="0034147C">
        <w:rPr>
          <w:rFonts w:ascii="Calibri" w:eastAsia="Calibri" w:hAnsi="Calibri" w:cs="Arial"/>
          <w:sz w:val="20"/>
          <w:szCs w:val="20"/>
          <w:highlight w:val="yellow"/>
        </w:rPr>
        <w:fldChar w:fldCharType="separate"/>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fldChar w:fldCharType="end"/>
      </w:r>
      <w:r w:rsidRPr="00AD29DE">
        <w:rPr>
          <w:rFonts w:ascii="Calibri" w:eastAsia="Calibri" w:hAnsi="Calibri" w:cs="Arial"/>
          <w:sz w:val="20"/>
          <w:szCs w:val="20"/>
        </w:rPr>
        <w:t xml:space="preserve"> , odprt pri banki: </w:t>
      </w:r>
      <w:r w:rsidRPr="0034147C">
        <w:rPr>
          <w:rFonts w:ascii="Calibri" w:eastAsia="Calibri" w:hAnsi="Calibri" w:cs="Arial"/>
          <w:sz w:val="20"/>
          <w:szCs w:val="20"/>
          <w:highlight w:val="yellow"/>
        </w:rPr>
        <w:fldChar w:fldCharType="begin">
          <w:ffData>
            <w:name w:val="Text17"/>
            <w:enabled/>
            <w:calcOnExit w:val="0"/>
            <w:textInput/>
          </w:ffData>
        </w:fldChar>
      </w:r>
      <w:r w:rsidRPr="0034147C">
        <w:rPr>
          <w:rFonts w:ascii="Calibri" w:eastAsia="Calibri" w:hAnsi="Calibri" w:cs="Arial"/>
          <w:sz w:val="20"/>
          <w:szCs w:val="20"/>
          <w:highlight w:val="yellow"/>
        </w:rPr>
        <w:instrText xml:space="preserve"> FORMTEXT </w:instrText>
      </w:r>
      <w:r w:rsidRPr="0034147C">
        <w:rPr>
          <w:rFonts w:ascii="Calibri" w:eastAsia="Calibri" w:hAnsi="Calibri" w:cs="Arial"/>
          <w:sz w:val="20"/>
          <w:szCs w:val="20"/>
          <w:highlight w:val="yellow"/>
        </w:rPr>
      </w:r>
      <w:r w:rsidRPr="0034147C">
        <w:rPr>
          <w:rFonts w:ascii="Calibri" w:eastAsia="Calibri" w:hAnsi="Calibri" w:cs="Arial"/>
          <w:sz w:val="20"/>
          <w:szCs w:val="20"/>
          <w:highlight w:val="yellow"/>
        </w:rPr>
        <w:fldChar w:fldCharType="separate"/>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fldChar w:fldCharType="end"/>
      </w:r>
    </w:p>
    <w:p w14:paraId="45596B45" w14:textId="77777777" w:rsidR="00AD29DE" w:rsidRPr="00AD29DE" w:rsidRDefault="00AD29DE" w:rsidP="00AD29DE">
      <w:pPr>
        <w:spacing w:after="0" w:line="240" w:lineRule="auto"/>
        <w:jc w:val="both"/>
        <w:rPr>
          <w:rFonts w:ascii="Calibri" w:eastAsia="Times New Roman" w:hAnsi="Calibri" w:cs="Arial"/>
          <w:bCs/>
          <w:color w:val="000000"/>
          <w:sz w:val="20"/>
          <w:szCs w:val="20"/>
          <w:lang w:eastAsia="sl-SI"/>
        </w:rPr>
      </w:pPr>
    </w:p>
    <w:p w14:paraId="127518C0" w14:textId="77777777" w:rsidR="00AD29DE" w:rsidRPr="00AD29DE" w:rsidRDefault="00AD29DE" w:rsidP="00AD29DE">
      <w:pPr>
        <w:spacing w:after="0" w:line="240" w:lineRule="auto"/>
        <w:jc w:val="both"/>
        <w:rPr>
          <w:rFonts w:ascii="Calibri" w:eastAsia="Times New Roman" w:hAnsi="Calibri" w:cs="Arial"/>
          <w:bCs/>
          <w:color w:val="000000"/>
          <w:sz w:val="20"/>
          <w:szCs w:val="20"/>
          <w:lang w:eastAsia="sl-SI"/>
        </w:rPr>
      </w:pPr>
      <w:r w:rsidRPr="00AD29DE">
        <w:rPr>
          <w:rFonts w:ascii="Calibri" w:eastAsia="Times New Roman" w:hAnsi="Calibri" w:cs="Arial"/>
          <w:bCs/>
          <w:color w:val="000000"/>
          <w:sz w:val="20"/>
          <w:szCs w:val="20"/>
          <w:lang w:eastAsia="sl-SI"/>
        </w:rPr>
        <w:t xml:space="preserve">in </w:t>
      </w:r>
    </w:p>
    <w:p w14:paraId="314339B2" w14:textId="77777777" w:rsidR="00AD29DE" w:rsidRPr="00AD29DE" w:rsidRDefault="00AD29DE" w:rsidP="00AD29DE">
      <w:pPr>
        <w:spacing w:after="0" w:line="240" w:lineRule="auto"/>
        <w:jc w:val="both"/>
        <w:rPr>
          <w:rFonts w:ascii="Calibri" w:eastAsia="Times New Roman" w:hAnsi="Calibri" w:cs="Arial"/>
          <w:b/>
          <w:bCs/>
          <w:color w:val="000000"/>
          <w:sz w:val="20"/>
          <w:szCs w:val="20"/>
          <w:lang w:eastAsia="sl-SI"/>
        </w:rPr>
      </w:pPr>
    </w:p>
    <w:p w14:paraId="7B092120" w14:textId="77777777" w:rsidR="00AD29DE" w:rsidRPr="00AD29DE" w:rsidRDefault="00AD29DE" w:rsidP="00AD29DE">
      <w:pPr>
        <w:spacing w:after="0" w:line="240" w:lineRule="auto"/>
        <w:jc w:val="both"/>
        <w:rPr>
          <w:rFonts w:ascii="Calibri" w:eastAsia="Times New Roman" w:hAnsi="Calibri" w:cs="Arial"/>
          <w:sz w:val="20"/>
          <w:szCs w:val="20"/>
          <w:lang w:eastAsia="sl-SI"/>
        </w:rPr>
      </w:pPr>
      <w:r w:rsidRPr="00AD29DE">
        <w:rPr>
          <w:rFonts w:ascii="Calibri" w:eastAsia="Times New Roman" w:hAnsi="Calibri" w:cs="Arial"/>
          <w:b/>
          <w:caps/>
          <w:noProof/>
          <w:sz w:val="20"/>
          <w:szCs w:val="20"/>
          <w:lang w:eastAsia="sl-SI"/>
        </w:rPr>
        <w:t>[</w:t>
      </w:r>
      <w:r w:rsidRPr="0034147C">
        <w:rPr>
          <w:rFonts w:ascii="Calibri" w:eastAsia="Times New Roman" w:hAnsi="Calibri" w:cs="Arial"/>
          <w:b/>
          <w:caps/>
          <w:noProof/>
          <w:sz w:val="20"/>
          <w:szCs w:val="20"/>
          <w:highlight w:val="yellow"/>
          <w:lang w:eastAsia="sl-SI"/>
        </w:rPr>
        <w:t>PODJETJE</w:t>
      </w:r>
      <w:r w:rsidRPr="00AD29DE">
        <w:rPr>
          <w:rFonts w:ascii="Calibri" w:eastAsia="Times New Roman" w:hAnsi="Calibri" w:cs="Arial"/>
          <w:b/>
          <w:caps/>
          <w:noProof/>
          <w:sz w:val="20"/>
          <w:szCs w:val="20"/>
          <w:lang w:eastAsia="sl-SI"/>
        </w:rPr>
        <w:t>]</w:t>
      </w:r>
      <w:r w:rsidRPr="00AD29DE">
        <w:rPr>
          <w:rFonts w:ascii="Calibri" w:eastAsia="Times New Roman" w:hAnsi="Calibri" w:cs="Arial"/>
          <w:b/>
          <w:bCs/>
          <w:caps/>
          <w:noProof/>
          <w:sz w:val="20"/>
          <w:szCs w:val="20"/>
          <w:lang w:eastAsia="sl-SI"/>
        </w:rPr>
        <w:t>,</w:t>
      </w:r>
      <w:r w:rsidRPr="00AD29DE">
        <w:rPr>
          <w:rFonts w:ascii="Calibri" w:eastAsia="Times New Roman" w:hAnsi="Calibri" w:cs="Arial"/>
          <w:bCs/>
          <w:noProof/>
          <w:sz w:val="20"/>
          <w:szCs w:val="20"/>
          <w:lang w:eastAsia="sl-SI"/>
        </w:rPr>
        <w:t xml:space="preserve"> ki ga/jo zastopa</w:t>
      </w:r>
      <w:r w:rsidRPr="00AD29DE">
        <w:rPr>
          <w:rFonts w:ascii="Calibri" w:eastAsia="Times New Roman" w:hAnsi="Calibri" w:cs="Arial"/>
          <w:b/>
          <w:noProof/>
          <w:sz w:val="20"/>
          <w:szCs w:val="20"/>
          <w:lang w:eastAsia="sl-SI"/>
        </w:rPr>
        <w:t xml:space="preserve"> </w:t>
      </w:r>
      <w:r w:rsidRPr="00AD29DE">
        <w:rPr>
          <w:rFonts w:ascii="Calibri" w:eastAsia="Times New Roman" w:hAnsi="Calibri" w:cs="Arial"/>
          <w:b/>
          <w:bCs/>
          <w:noProof/>
          <w:color w:val="808080"/>
          <w:sz w:val="20"/>
          <w:szCs w:val="20"/>
          <w:lang w:eastAsia="sl-SI"/>
        </w:rPr>
        <w:t>[</w:t>
      </w:r>
      <w:r w:rsidRPr="0034147C">
        <w:rPr>
          <w:rFonts w:ascii="Calibri" w:eastAsia="Times New Roman" w:hAnsi="Calibri" w:cs="Arial"/>
          <w:b/>
          <w:bCs/>
          <w:caps/>
          <w:noProof/>
          <w:sz w:val="20"/>
          <w:szCs w:val="20"/>
          <w:highlight w:val="yellow"/>
          <w:lang w:eastAsia="sl-SI"/>
        </w:rPr>
        <w:t>ime IN PRIIMEK odgovorne osebe</w:t>
      </w:r>
      <w:r w:rsidRPr="00AD29DE">
        <w:rPr>
          <w:rFonts w:ascii="Calibri" w:eastAsia="Times New Roman" w:hAnsi="Calibri" w:cs="Arial"/>
          <w:b/>
          <w:bCs/>
          <w:noProof/>
          <w:color w:val="808080"/>
          <w:sz w:val="20"/>
          <w:szCs w:val="20"/>
          <w:lang w:eastAsia="sl-SI"/>
        </w:rPr>
        <w:t>]</w:t>
      </w:r>
      <w:r w:rsidRPr="00AD29DE">
        <w:rPr>
          <w:rFonts w:ascii="Calibri" w:eastAsia="Times New Roman" w:hAnsi="Calibri" w:cs="Arial"/>
          <w:bCs/>
          <w:noProof/>
          <w:sz w:val="20"/>
          <w:szCs w:val="20"/>
          <w:lang w:eastAsia="sl-SI"/>
        </w:rPr>
        <w:t xml:space="preserve"> </w:t>
      </w:r>
      <w:r w:rsidRPr="00AD29DE">
        <w:rPr>
          <w:rFonts w:ascii="Calibri" w:eastAsia="Times New Roman" w:hAnsi="Calibri" w:cs="Arial"/>
          <w:sz w:val="20"/>
          <w:szCs w:val="20"/>
          <w:lang w:eastAsia="sl-SI"/>
        </w:rPr>
        <w:t>(v nadaljnjem besedilu: konzorcijski partner)</w:t>
      </w:r>
    </w:p>
    <w:p w14:paraId="2848C30F" w14:textId="77777777" w:rsidR="00AD29DE" w:rsidRPr="00AD29DE" w:rsidRDefault="00AD29DE" w:rsidP="00AD29DE">
      <w:pPr>
        <w:spacing w:after="0" w:line="240" w:lineRule="auto"/>
        <w:jc w:val="both"/>
        <w:rPr>
          <w:rFonts w:ascii="Calibri" w:eastAsia="Times New Roman" w:hAnsi="Calibri" w:cs="Arial"/>
          <w:sz w:val="20"/>
          <w:szCs w:val="20"/>
          <w:lang w:eastAsia="sl-SI"/>
        </w:rPr>
      </w:pPr>
      <w:r w:rsidRPr="00AD29DE">
        <w:rPr>
          <w:rFonts w:ascii="Calibri" w:eastAsia="Times New Roman" w:hAnsi="Calibri" w:cs="Arial"/>
          <w:sz w:val="20"/>
          <w:szCs w:val="20"/>
          <w:lang w:eastAsia="sl-SI"/>
        </w:rPr>
        <w:t xml:space="preserve">Davčna številka konzorcijskega partnerja: </w:t>
      </w:r>
      <w:r w:rsidRPr="0034147C">
        <w:rPr>
          <w:rFonts w:ascii="Calibri" w:eastAsia="Calibri" w:hAnsi="Calibri" w:cs="Arial"/>
          <w:sz w:val="20"/>
          <w:szCs w:val="20"/>
          <w:highlight w:val="yellow"/>
        </w:rPr>
        <w:fldChar w:fldCharType="begin">
          <w:ffData>
            <w:name w:val="Text17"/>
            <w:enabled/>
            <w:calcOnExit w:val="0"/>
            <w:textInput/>
          </w:ffData>
        </w:fldChar>
      </w:r>
      <w:r w:rsidRPr="0034147C">
        <w:rPr>
          <w:rFonts w:ascii="Calibri" w:eastAsia="Calibri" w:hAnsi="Calibri" w:cs="Arial"/>
          <w:sz w:val="20"/>
          <w:szCs w:val="20"/>
          <w:highlight w:val="yellow"/>
        </w:rPr>
        <w:instrText xml:space="preserve"> FORMTEXT </w:instrText>
      </w:r>
      <w:r w:rsidRPr="0034147C">
        <w:rPr>
          <w:rFonts w:ascii="Calibri" w:eastAsia="Calibri" w:hAnsi="Calibri" w:cs="Arial"/>
          <w:sz w:val="20"/>
          <w:szCs w:val="20"/>
          <w:highlight w:val="yellow"/>
        </w:rPr>
      </w:r>
      <w:r w:rsidRPr="0034147C">
        <w:rPr>
          <w:rFonts w:ascii="Calibri" w:eastAsia="Calibri" w:hAnsi="Calibri" w:cs="Arial"/>
          <w:sz w:val="20"/>
          <w:szCs w:val="20"/>
          <w:highlight w:val="yellow"/>
        </w:rPr>
        <w:fldChar w:fldCharType="separate"/>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fldChar w:fldCharType="end"/>
      </w:r>
    </w:p>
    <w:p w14:paraId="0A6FE8CD" w14:textId="77777777" w:rsidR="00AD29DE" w:rsidRPr="00AD29DE" w:rsidRDefault="00AD29DE" w:rsidP="00AD29DE">
      <w:pPr>
        <w:spacing w:after="0" w:line="240" w:lineRule="auto"/>
        <w:jc w:val="both"/>
        <w:rPr>
          <w:rFonts w:ascii="Calibri" w:eastAsia="Times New Roman" w:hAnsi="Calibri" w:cs="Arial"/>
          <w:sz w:val="20"/>
          <w:szCs w:val="20"/>
          <w:lang w:eastAsia="sl-SI"/>
        </w:rPr>
      </w:pPr>
      <w:r w:rsidRPr="00AD29DE">
        <w:rPr>
          <w:rFonts w:ascii="Calibri" w:eastAsia="Times New Roman" w:hAnsi="Calibri" w:cs="Arial"/>
          <w:sz w:val="20"/>
          <w:szCs w:val="20"/>
          <w:lang w:eastAsia="sl-SI"/>
        </w:rPr>
        <w:t xml:space="preserve">Matična številka konzorcijskega partnerja: </w:t>
      </w:r>
      <w:r w:rsidRPr="0034147C">
        <w:rPr>
          <w:rFonts w:ascii="Calibri" w:eastAsia="Calibri" w:hAnsi="Calibri" w:cs="Arial"/>
          <w:sz w:val="20"/>
          <w:szCs w:val="20"/>
          <w:highlight w:val="yellow"/>
        </w:rPr>
        <w:fldChar w:fldCharType="begin">
          <w:ffData>
            <w:name w:val="Text17"/>
            <w:enabled/>
            <w:calcOnExit w:val="0"/>
            <w:textInput/>
          </w:ffData>
        </w:fldChar>
      </w:r>
      <w:r w:rsidRPr="0034147C">
        <w:rPr>
          <w:rFonts w:ascii="Calibri" w:eastAsia="Calibri" w:hAnsi="Calibri" w:cs="Arial"/>
          <w:sz w:val="20"/>
          <w:szCs w:val="20"/>
          <w:highlight w:val="yellow"/>
        </w:rPr>
        <w:instrText xml:space="preserve"> FORMTEXT </w:instrText>
      </w:r>
      <w:r w:rsidRPr="0034147C">
        <w:rPr>
          <w:rFonts w:ascii="Calibri" w:eastAsia="Calibri" w:hAnsi="Calibri" w:cs="Arial"/>
          <w:sz w:val="20"/>
          <w:szCs w:val="20"/>
          <w:highlight w:val="yellow"/>
        </w:rPr>
      </w:r>
      <w:r w:rsidRPr="0034147C">
        <w:rPr>
          <w:rFonts w:ascii="Calibri" w:eastAsia="Calibri" w:hAnsi="Calibri" w:cs="Arial"/>
          <w:sz w:val="20"/>
          <w:szCs w:val="20"/>
          <w:highlight w:val="yellow"/>
        </w:rPr>
        <w:fldChar w:fldCharType="separate"/>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fldChar w:fldCharType="end"/>
      </w:r>
    </w:p>
    <w:p w14:paraId="0242A57E" w14:textId="77777777" w:rsidR="00AD29DE" w:rsidRPr="00AD29DE" w:rsidRDefault="00AD29DE" w:rsidP="00AD29DE">
      <w:pPr>
        <w:spacing w:after="0" w:line="240" w:lineRule="auto"/>
        <w:jc w:val="both"/>
        <w:rPr>
          <w:rFonts w:ascii="Calibri" w:eastAsia="Times New Roman" w:hAnsi="Calibri" w:cs="Arial"/>
          <w:sz w:val="20"/>
          <w:szCs w:val="20"/>
          <w:lang w:eastAsia="sl-SI"/>
        </w:rPr>
      </w:pPr>
      <w:r w:rsidRPr="00AD29DE">
        <w:rPr>
          <w:rFonts w:ascii="Calibri" w:eastAsia="Times New Roman" w:hAnsi="Calibri" w:cs="Arial"/>
          <w:sz w:val="20"/>
          <w:szCs w:val="20"/>
          <w:lang w:eastAsia="sl-SI"/>
        </w:rPr>
        <w:t xml:space="preserve">Transakcijski račun konzorcijskega partnerja: </w:t>
      </w:r>
      <w:r w:rsidRPr="0034147C">
        <w:rPr>
          <w:rFonts w:ascii="Calibri" w:eastAsia="Calibri" w:hAnsi="Calibri" w:cs="Arial"/>
          <w:sz w:val="20"/>
          <w:szCs w:val="20"/>
          <w:highlight w:val="yellow"/>
        </w:rPr>
        <w:fldChar w:fldCharType="begin">
          <w:ffData>
            <w:name w:val="Text17"/>
            <w:enabled/>
            <w:calcOnExit w:val="0"/>
            <w:textInput/>
          </w:ffData>
        </w:fldChar>
      </w:r>
      <w:r w:rsidRPr="0034147C">
        <w:rPr>
          <w:rFonts w:ascii="Calibri" w:eastAsia="Calibri" w:hAnsi="Calibri" w:cs="Arial"/>
          <w:sz w:val="20"/>
          <w:szCs w:val="20"/>
          <w:highlight w:val="yellow"/>
        </w:rPr>
        <w:instrText xml:space="preserve"> FORMTEXT </w:instrText>
      </w:r>
      <w:r w:rsidRPr="0034147C">
        <w:rPr>
          <w:rFonts w:ascii="Calibri" w:eastAsia="Calibri" w:hAnsi="Calibri" w:cs="Arial"/>
          <w:sz w:val="20"/>
          <w:szCs w:val="20"/>
          <w:highlight w:val="yellow"/>
        </w:rPr>
      </w:r>
      <w:r w:rsidRPr="0034147C">
        <w:rPr>
          <w:rFonts w:ascii="Calibri" w:eastAsia="Calibri" w:hAnsi="Calibri" w:cs="Arial"/>
          <w:sz w:val="20"/>
          <w:szCs w:val="20"/>
          <w:highlight w:val="yellow"/>
        </w:rPr>
        <w:fldChar w:fldCharType="separate"/>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fldChar w:fldCharType="end"/>
      </w:r>
      <w:r w:rsidRPr="00AD29DE">
        <w:rPr>
          <w:rFonts w:ascii="Calibri" w:eastAsia="Calibri" w:hAnsi="Calibri" w:cs="Arial"/>
          <w:sz w:val="20"/>
          <w:szCs w:val="20"/>
        </w:rPr>
        <w:t xml:space="preserve">, odprt pri banki: </w:t>
      </w:r>
      <w:r w:rsidRPr="0034147C">
        <w:rPr>
          <w:rFonts w:ascii="Calibri" w:eastAsia="Calibri" w:hAnsi="Calibri" w:cs="Arial"/>
          <w:sz w:val="20"/>
          <w:szCs w:val="20"/>
          <w:highlight w:val="yellow"/>
        </w:rPr>
        <w:fldChar w:fldCharType="begin">
          <w:ffData>
            <w:name w:val="Text17"/>
            <w:enabled/>
            <w:calcOnExit w:val="0"/>
            <w:textInput/>
          </w:ffData>
        </w:fldChar>
      </w:r>
      <w:r w:rsidRPr="0034147C">
        <w:rPr>
          <w:rFonts w:ascii="Calibri" w:eastAsia="Calibri" w:hAnsi="Calibri" w:cs="Arial"/>
          <w:sz w:val="20"/>
          <w:szCs w:val="20"/>
          <w:highlight w:val="yellow"/>
        </w:rPr>
        <w:instrText xml:space="preserve"> FORMTEXT </w:instrText>
      </w:r>
      <w:r w:rsidRPr="0034147C">
        <w:rPr>
          <w:rFonts w:ascii="Calibri" w:eastAsia="Calibri" w:hAnsi="Calibri" w:cs="Arial"/>
          <w:sz w:val="20"/>
          <w:szCs w:val="20"/>
          <w:highlight w:val="yellow"/>
        </w:rPr>
      </w:r>
      <w:r w:rsidRPr="0034147C">
        <w:rPr>
          <w:rFonts w:ascii="Calibri" w:eastAsia="Calibri" w:hAnsi="Calibri" w:cs="Arial"/>
          <w:sz w:val="20"/>
          <w:szCs w:val="20"/>
          <w:highlight w:val="yellow"/>
        </w:rPr>
        <w:fldChar w:fldCharType="separate"/>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t> </w:t>
      </w:r>
      <w:r w:rsidRPr="0034147C">
        <w:rPr>
          <w:rFonts w:ascii="Calibri" w:eastAsia="Calibri" w:hAnsi="Calibri" w:cs="Arial"/>
          <w:sz w:val="20"/>
          <w:szCs w:val="20"/>
          <w:highlight w:val="yellow"/>
        </w:rPr>
        <w:fldChar w:fldCharType="end"/>
      </w:r>
      <w:r w:rsidRPr="00AD29DE">
        <w:rPr>
          <w:rFonts w:ascii="Calibri" w:eastAsia="Calibri" w:hAnsi="Calibri" w:cs="Arial"/>
          <w:sz w:val="20"/>
          <w:szCs w:val="20"/>
        </w:rPr>
        <w:t xml:space="preserve"> </w:t>
      </w:r>
    </w:p>
    <w:p w14:paraId="51D37BE9" w14:textId="77777777" w:rsidR="00AD29DE" w:rsidRPr="00AD29DE" w:rsidRDefault="00AD29DE" w:rsidP="00AD29DE">
      <w:pPr>
        <w:spacing w:after="0" w:line="240" w:lineRule="auto"/>
        <w:jc w:val="both"/>
        <w:rPr>
          <w:rFonts w:ascii="Calibri" w:eastAsia="Times New Roman" w:hAnsi="Calibri" w:cs="Arial"/>
          <w:bCs/>
          <w:color w:val="000000"/>
          <w:sz w:val="20"/>
          <w:szCs w:val="20"/>
          <w:lang w:eastAsia="sl-SI"/>
        </w:rPr>
      </w:pPr>
    </w:p>
    <w:p w14:paraId="394568C6" w14:textId="77777777" w:rsidR="00AD29DE" w:rsidRPr="00AD29DE" w:rsidRDefault="00AD29DE" w:rsidP="00AD29DE">
      <w:pPr>
        <w:spacing w:after="0" w:line="240" w:lineRule="auto"/>
        <w:jc w:val="both"/>
        <w:rPr>
          <w:rFonts w:ascii="Calibri" w:eastAsia="Times New Roman" w:hAnsi="Calibri" w:cs="Arial"/>
          <w:bCs/>
          <w:color w:val="000000"/>
          <w:sz w:val="20"/>
          <w:szCs w:val="20"/>
          <w:lang w:eastAsia="sl-SI"/>
        </w:rPr>
      </w:pPr>
      <w:r w:rsidRPr="00AD29DE">
        <w:rPr>
          <w:rFonts w:ascii="Calibri" w:eastAsia="Times New Roman" w:hAnsi="Calibri" w:cs="Arial"/>
          <w:bCs/>
          <w:color w:val="000000"/>
          <w:sz w:val="20"/>
          <w:szCs w:val="20"/>
          <w:lang w:eastAsia="sl-SI"/>
        </w:rPr>
        <w:t>(</w:t>
      </w:r>
      <w:r w:rsidRPr="00AD29DE">
        <w:rPr>
          <w:rFonts w:ascii="Calibri" w:eastAsia="Times New Roman" w:hAnsi="Calibri" w:cs="Arial"/>
          <w:sz w:val="20"/>
          <w:szCs w:val="20"/>
          <w:lang w:eastAsia="sl-SI"/>
        </w:rPr>
        <w:t>v nadaljnjem besedilu:</w:t>
      </w:r>
      <w:r w:rsidRPr="00AD29DE">
        <w:rPr>
          <w:rFonts w:ascii="Calibri" w:eastAsia="Times New Roman" w:hAnsi="Calibri" w:cs="Arial"/>
          <w:bCs/>
          <w:color w:val="000000"/>
          <w:sz w:val="20"/>
          <w:szCs w:val="20"/>
          <w:lang w:eastAsia="sl-SI"/>
        </w:rPr>
        <w:t xml:space="preserve"> pogodbene stranke)</w:t>
      </w:r>
    </w:p>
    <w:p w14:paraId="36D13737" w14:textId="77777777" w:rsidR="00AD29DE" w:rsidRPr="00AD29DE" w:rsidRDefault="00AD29DE" w:rsidP="00AD29DE">
      <w:pPr>
        <w:spacing w:after="0" w:line="240" w:lineRule="auto"/>
        <w:jc w:val="both"/>
        <w:rPr>
          <w:rFonts w:ascii="Calibri" w:eastAsia="Times New Roman" w:hAnsi="Calibri" w:cs="Arial"/>
          <w:b/>
          <w:bCs/>
          <w:color w:val="000000"/>
          <w:sz w:val="20"/>
          <w:szCs w:val="20"/>
          <w:lang w:eastAsia="sl-SI"/>
        </w:rPr>
      </w:pPr>
    </w:p>
    <w:p w14:paraId="1340172B" w14:textId="77777777" w:rsidR="00AD29DE" w:rsidRPr="00AD29DE" w:rsidRDefault="00AD29DE" w:rsidP="00AD29DE">
      <w:pPr>
        <w:spacing w:after="0" w:line="240" w:lineRule="auto"/>
        <w:jc w:val="both"/>
        <w:rPr>
          <w:rFonts w:ascii="Calibri" w:eastAsia="Times New Roman" w:hAnsi="Calibri" w:cs="Arial"/>
          <w:b/>
          <w:bCs/>
          <w:color w:val="000000"/>
          <w:sz w:val="20"/>
          <w:szCs w:val="20"/>
          <w:lang w:eastAsia="sl-SI"/>
        </w:rPr>
      </w:pPr>
      <w:r w:rsidRPr="00AD29DE">
        <w:rPr>
          <w:rFonts w:ascii="Calibri" w:eastAsia="Times New Roman" w:hAnsi="Calibri" w:cs="Arial"/>
          <w:bCs/>
          <w:color w:val="000000"/>
          <w:sz w:val="20"/>
          <w:szCs w:val="20"/>
          <w:lang w:eastAsia="sl-SI"/>
        </w:rPr>
        <w:t>sklenejo</w:t>
      </w:r>
      <w:r w:rsidRPr="00AD29DE">
        <w:rPr>
          <w:rFonts w:ascii="Calibri" w:eastAsia="Times New Roman" w:hAnsi="Calibri" w:cs="Arial"/>
          <w:b/>
          <w:bCs/>
          <w:color w:val="000000"/>
          <w:sz w:val="20"/>
          <w:szCs w:val="20"/>
          <w:lang w:eastAsia="sl-SI"/>
        </w:rPr>
        <w:t xml:space="preserve"> </w:t>
      </w:r>
    </w:p>
    <w:p w14:paraId="1CC58C76" w14:textId="77777777" w:rsidR="00AD29DE" w:rsidRPr="00AD29DE" w:rsidRDefault="00AD29DE" w:rsidP="00AD29DE">
      <w:pPr>
        <w:spacing w:after="0" w:line="240" w:lineRule="auto"/>
        <w:jc w:val="both"/>
        <w:rPr>
          <w:rFonts w:ascii="Calibri" w:eastAsia="Times New Roman" w:hAnsi="Calibri" w:cs="Arial"/>
          <w:b/>
          <w:bCs/>
          <w:color w:val="000000"/>
          <w:sz w:val="20"/>
          <w:szCs w:val="20"/>
          <w:lang w:eastAsia="sl-SI"/>
        </w:rPr>
      </w:pPr>
    </w:p>
    <w:p w14:paraId="61AA5B6A" w14:textId="77777777" w:rsidR="00AD29DE" w:rsidRPr="00AD29DE" w:rsidRDefault="00AD29DE" w:rsidP="00AD29DE">
      <w:pPr>
        <w:spacing w:after="0" w:line="240" w:lineRule="auto"/>
        <w:jc w:val="both"/>
        <w:rPr>
          <w:rFonts w:ascii="Calibri" w:eastAsia="Times New Roman" w:hAnsi="Calibri" w:cs="Arial"/>
          <w:b/>
          <w:bCs/>
          <w:color w:val="000000"/>
          <w:sz w:val="20"/>
          <w:szCs w:val="20"/>
          <w:lang w:eastAsia="sl-SI"/>
        </w:rPr>
      </w:pPr>
    </w:p>
    <w:p w14:paraId="5F81D576" w14:textId="77777777" w:rsidR="00AD29DE" w:rsidRPr="00AD29DE" w:rsidRDefault="00AD29DE" w:rsidP="00AD29DE">
      <w:pPr>
        <w:spacing w:after="0" w:line="240" w:lineRule="auto"/>
        <w:jc w:val="center"/>
        <w:outlineLvl w:val="0"/>
        <w:rPr>
          <w:rFonts w:ascii="Calibri" w:eastAsia="Times New Roman" w:hAnsi="Calibri" w:cs="Arial"/>
          <w:b/>
          <w:bCs/>
          <w:color w:val="000000"/>
          <w:lang w:eastAsia="sl-SI"/>
        </w:rPr>
      </w:pPr>
      <w:r w:rsidRPr="00AD29DE">
        <w:rPr>
          <w:rFonts w:ascii="Calibri" w:eastAsia="Times New Roman" w:hAnsi="Calibri" w:cs="Arial"/>
          <w:b/>
          <w:bCs/>
          <w:color w:val="000000"/>
          <w:lang w:eastAsia="sl-SI"/>
        </w:rPr>
        <w:t xml:space="preserve">KONZORCIJSKO POGODBO št. </w:t>
      </w:r>
      <w:r w:rsidRPr="0034147C">
        <w:rPr>
          <w:rFonts w:ascii="Calibri" w:eastAsia="Times New Roman" w:hAnsi="Calibri" w:cs="Arial"/>
          <w:b/>
          <w:bCs/>
          <w:color w:val="000000"/>
          <w:highlight w:val="yellow"/>
          <w:lang w:eastAsia="sl-SI"/>
        </w:rPr>
        <w:t>.........</w:t>
      </w:r>
    </w:p>
    <w:p w14:paraId="12E6F58C" w14:textId="278A36C8" w:rsidR="00AD29DE" w:rsidRPr="00AD29DE" w:rsidRDefault="00AD29DE" w:rsidP="00AD29DE">
      <w:pPr>
        <w:spacing w:after="0" w:line="240" w:lineRule="auto"/>
        <w:jc w:val="center"/>
        <w:outlineLvl w:val="0"/>
        <w:rPr>
          <w:rFonts w:ascii="Calibri" w:eastAsia="Times New Roman" w:hAnsi="Calibri" w:cs="Arial"/>
          <w:b/>
          <w:bCs/>
          <w:color w:val="000000"/>
          <w:lang w:eastAsia="sl-SI"/>
        </w:rPr>
      </w:pPr>
      <w:r w:rsidRPr="00AD29DE">
        <w:rPr>
          <w:rFonts w:ascii="Calibri" w:eastAsia="Times New Roman" w:hAnsi="Calibri" w:cs="Arial"/>
          <w:b/>
          <w:bCs/>
          <w:color w:val="000000"/>
          <w:lang w:eastAsia="sl-SI"/>
        </w:rPr>
        <w:t xml:space="preserve">ZA IZVEDBO </w:t>
      </w:r>
      <w:r w:rsidR="007373E6">
        <w:rPr>
          <w:rFonts w:ascii="Calibri" w:eastAsia="Times New Roman" w:hAnsi="Calibri" w:cs="Arial"/>
          <w:b/>
          <w:bCs/>
          <w:color w:val="000000"/>
          <w:lang w:eastAsia="sl-SI"/>
        </w:rPr>
        <w:t>OPERACIJE</w:t>
      </w:r>
      <w:r w:rsidR="007373E6" w:rsidRPr="00AD29DE">
        <w:rPr>
          <w:rFonts w:ascii="Calibri" w:eastAsia="Times New Roman" w:hAnsi="Calibri" w:cs="Arial"/>
          <w:b/>
          <w:bCs/>
          <w:color w:val="000000"/>
          <w:lang w:eastAsia="sl-SI"/>
        </w:rPr>
        <w:t xml:space="preserve"> </w:t>
      </w:r>
      <w:r w:rsidRPr="0034147C">
        <w:rPr>
          <w:rFonts w:ascii="Calibri" w:eastAsia="Times New Roman" w:hAnsi="Calibri" w:cs="Arial"/>
          <w:b/>
          <w:bCs/>
          <w:color w:val="000000"/>
          <w:highlight w:val="yellow"/>
          <w:lang w:eastAsia="sl-SI"/>
        </w:rPr>
        <w:t>........</w:t>
      </w:r>
      <w:r w:rsidRPr="00AD29DE">
        <w:rPr>
          <w:rFonts w:ascii="Calibri" w:eastAsia="Times New Roman" w:hAnsi="Calibri" w:cs="Arial"/>
          <w:b/>
          <w:caps/>
          <w:lang w:eastAsia="sl-SI"/>
        </w:rPr>
        <w:t xml:space="preserve"> [NAZIV </w:t>
      </w:r>
      <w:r w:rsidR="007373E6">
        <w:rPr>
          <w:rFonts w:ascii="Calibri" w:eastAsia="Times New Roman" w:hAnsi="Calibri" w:cs="Arial"/>
          <w:b/>
          <w:caps/>
          <w:lang w:eastAsia="sl-SI"/>
        </w:rPr>
        <w:t>OPERACIJE</w:t>
      </w:r>
      <w:r w:rsidRPr="00AD29DE">
        <w:rPr>
          <w:rFonts w:ascii="Calibri" w:eastAsia="Times New Roman" w:hAnsi="Calibri" w:cs="Arial"/>
          <w:b/>
          <w:caps/>
          <w:lang w:eastAsia="sl-SI"/>
        </w:rPr>
        <w:t>]</w:t>
      </w:r>
      <w:r w:rsidRPr="00AD29DE">
        <w:rPr>
          <w:rFonts w:ascii="Calibri" w:eastAsia="Times New Roman" w:hAnsi="Calibri" w:cs="Arial"/>
          <w:caps/>
          <w:lang w:eastAsia="sl-SI"/>
        </w:rPr>
        <w:t xml:space="preserve"> </w:t>
      </w:r>
      <w:r w:rsidRPr="00AD29DE">
        <w:rPr>
          <w:rFonts w:ascii="Calibri" w:eastAsia="Times New Roman" w:hAnsi="Calibri" w:cs="Arial"/>
          <w:b/>
          <w:bCs/>
          <w:color w:val="000000"/>
          <w:lang w:eastAsia="sl-SI"/>
        </w:rPr>
        <w:t xml:space="preserve"> </w:t>
      </w:r>
    </w:p>
    <w:p w14:paraId="4166C1FE" w14:textId="77777777" w:rsidR="00AD29DE" w:rsidRPr="00AD29DE" w:rsidRDefault="00AD29DE" w:rsidP="00AD29DE">
      <w:pPr>
        <w:spacing w:after="0" w:line="240" w:lineRule="auto"/>
        <w:jc w:val="both"/>
        <w:rPr>
          <w:rFonts w:ascii="Calibri" w:eastAsia="Times New Roman" w:hAnsi="Calibri" w:cs="Arial"/>
          <w:b/>
          <w:bCs/>
          <w:color w:val="000000"/>
          <w:sz w:val="20"/>
          <w:szCs w:val="20"/>
          <w:lang w:eastAsia="sl-SI"/>
        </w:rPr>
      </w:pPr>
    </w:p>
    <w:p w14:paraId="1E2D07B7" w14:textId="77777777" w:rsidR="00AD29DE" w:rsidRPr="00AD29DE" w:rsidRDefault="00AD29DE" w:rsidP="00AD29DE">
      <w:pPr>
        <w:spacing w:after="0" w:line="240" w:lineRule="auto"/>
        <w:jc w:val="both"/>
        <w:rPr>
          <w:rFonts w:ascii="Calibri" w:eastAsia="Times New Roman" w:hAnsi="Calibri" w:cs="Arial"/>
          <w:b/>
          <w:bCs/>
          <w:color w:val="000000"/>
          <w:sz w:val="20"/>
          <w:szCs w:val="20"/>
          <w:lang w:eastAsia="sl-SI"/>
        </w:rPr>
      </w:pPr>
    </w:p>
    <w:p w14:paraId="408DB42C" w14:textId="77777777" w:rsidR="00AD29DE" w:rsidRPr="00AD29DE" w:rsidRDefault="00AD29DE" w:rsidP="00AD29DE">
      <w:pPr>
        <w:numPr>
          <w:ilvl w:val="0"/>
          <w:numId w:val="3"/>
        </w:numPr>
        <w:spacing w:after="0" w:line="240" w:lineRule="auto"/>
        <w:jc w:val="center"/>
        <w:rPr>
          <w:rFonts w:ascii="Calibri" w:eastAsia="Times New Roman" w:hAnsi="Calibri" w:cs="Arial"/>
          <w:bCs/>
          <w:sz w:val="20"/>
          <w:szCs w:val="20"/>
          <w:lang w:eastAsia="sl-SI"/>
        </w:rPr>
      </w:pPr>
      <w:r w:rsidRPr="00AD29DE">
        <w:rPr>
          <w:rFonts w:ascii="Calibri" w:eastAsia="Times New Roman" w:hAnsi="Calibri" w:cs="Arial"/>
          <w:bCs/>
          <w:sz w:val="20"/>
          <w:szCs w:val="20"/>
          <w:lang w:eastAsia="sl-SI"/>
        </w:rPr>
        <w:t>člen</w:t>
      </w:r>
    </w:p>
    <w:p w14:paraId="1745DAC5" w14:textId="77777777" w:rsidR="00AD29DE" w:rsidRPr="00AD29DE" w:rsidRDefault="00AD29DE" w:rsidP="00AD29DE">
      <w:pPr>
        <w:spacing w:after="0" w:line="240" w:lineRule="auto"/>
        <w:ind w:left="360"/>
        <w:jc w:val="center"/>
        <w:rPr>
          <w:rFonts w:ascii="Calibri" w:eastAsia="Times New Roman" w:hAnsi="Calibri" w:cs="Arial"/>
          <w:bCs/>
          <w:sz w:val="20"/>
          <w:szCs w:val="20"/>
          <w:lang w:eastAsia="sl-SI"/>
        </w:rPr>
      </w:pPr>
      <w:r w:rsidRPr="00AD29DE">
        <w:rPr>
          <w:rFonts w:ascii="Calibri" w:eastAsia="Times New Roman" w:hAnsi="Calibri" w:cs="Arial"/>
          <w:bCs/>
          <w:sz w:val="20"/>
          <w:szCs w:val="20"/>
          <w:lang w:eastAsia="sl-SI"/>
        </w:rPr>
        <w:t>(predmet pogodbe)</w:t>
      </w:r>
    </w:p>
    <w:p w14:paraId="6DE688C9" w14:textId="77777777" w:rsidR="00AD29DE" w:rsidRPr="00AD29DE" w:rsidRDefault="00AD29DE" w:rsidP="00AD29DE">
      <w:pPr>
        <w:spacing w:after="0" w:line="240" w:lineRule="auto"/>
        <w:jc w:val="both"/>
        <w:rPr>
          <w:rFonts w:ascii="Calibri" w:eastAsia="Times New Roman" w:hAnsi="Calibri" w:cs="Arial"/>
          <w:bCs/>
          <w:sz w:val="20"/>
          <w:szCs w:val="20"/>
          <w:lang w:eastAsia="sl-SI"/>
        </w:rPr>
      </w:pPr>
    </w:p>
    <w:p w14:paraId="401A8353" w14:textId="2524E6FC" w:rsidR="00AD29DE" w:rsidRPr="00AD29DE" w:rsidRDefault="00AD29DE" w:rsidP="00AD29DE">
      <w:pPr>
        <w:spacing w:after="0" w:line="240" w:lineRule="auto"/>
        <w:jc w:val="both"/>
        <w:rPr>
          <w:rFonts w:ascii="Calibri" w:eastAsia="MS Mincho" w:hAnsi="Calibri" w:cs="Calibri"/>
          <w:b/>
          <w:caps/>
          <w:sz w:val="20"/>
          <w:szCs w:val="20"/>
        </w:rPr>
      </w:pPr>
      <w:r w:rsidRPr="00AD29DE">
        <w:rPr>
          <w:rFonts w:ascii="Calibri" w:eastAsia="Times New Roman" w:hAnsi="Calibri" w:cs="Arial"/>
          <w:sz w:val="20"/>
          <w:szCs w:val="20"/>
          <w:lang w:eastAsia="sl-SI"/>
        </w:rPr>
        <w:t>Pogodbene stranke s to pogodbo ustanavljajo konzorcij z namenom sodelovanja na javnem razpisu Agencije za znanstvenoraziskovalno in inovacijsko dejavnost Republike Slovenije (v nadaljnjem besedilu:</w:t>
      </w:r>
      <w:r w:rsidR="00FE2AC2">
        <w:rPr>
          <w:rFonts w:ascii="Calibri" w:eastAsia="Times New Roman" w:hAnsi="Calibri" w:cs="Arial"/>
          <w:sz w:val="20"/>
          <w:szCs w:val="20"/>
          <w:lang w:eastAsia="sl-SI"/>
        </w:rPr>
        <w:t xml:space="preserve"> ARIS</w:t>
      </w:r>
      <w:r w:rsidRPr="00AD29DE">
        <w:rPr>
          <w:rFonts w:ascii="Calibri" w:eastAsia="Times New Roman" w:hAnsi="Calibri" w:cs="Arial"/>
          <w:sz w:val="20"/>
          <w:szCs w:val="20"/>
          <w:lang w:eastAsia="sl-SI"/>
        </w:rPr>
        <w:t>)</w:t>
      </w:r>
      <w:r w:rsidRPr="00AD29DE">
        <w:rPr>
          <w:rFonts w:ascii="Calibri" w:eastAsia="MS Mincho" w:hAnsi="Calibri" w:cs="Arial"/>
          <w:b/>
          <w:caps/>
          <w:sz w:val="20"/>
          <w:szCs w:val="20"/>
        </w:rPr>
        <w:t xml:space="preserve"> </w:t>
      </w:r>
      <w:r w:rsidRPr="00AD29DE">
        <w:rPr>
          <w:rFonts w:ascii="Calibri" w:eastAsia="MS Mincho" w:hAnsi="Calibri" w:cs="Arial"/>
          <w:b/>
          <w:sz w:val="20"/>
          <w:szCs w:val="20"/>
        </w:rPr>
        <w:t>»</w:t>
      </w:r>
      <w:r w:rsidRPr="00AD29DE">
        <w:rPr>
          <w:rFonts w:ascii="Calibri" w:eastAsia="MS Mincho" w:hAnsi="Calibri" w:cs="Calibri"/>
          <w:b/>
          <w:sz w:val="20"/>
          <w:szCs w:val="20"/>
        </w:rPr>
        <w:t xml:space="preserve">ZA SOFINANCIRANJE </w:t>
      </w:r>
      <w:r w:rsidRPr="00AD29DE">
        <w:rPr>
          <w:rFonts w:ascii="Calibri" w:eastAsia="MS Mincho" w:hAnsi="Calibri" w:cs="Calibri"/>
          <w:b/>
          <w:caps/>
          <w:sz w:val="20"/>
          <w:szCs w:val="20"/>
        </w:rPr>
        <w:t xml:space="preserve">raziskovalno-razvojnIH in demonstracijsko-pilotnIH projektOV V </w:t>
      </w:r>
      <w:r w:rsidRPr="00AD29DE">
        <w:rPr>
          <w:rFonts w:ascii="Calibri" w:eastAsia="MS Mincho" w:hAnsi="Calibri" w:cs="Calibri"/>
          <w:b/>
          <w:caps/>
          <w:sz w:val="20"/>
          <w:szCs w:val="20"/>
        </w:rPr>
        <w:lastRenderedPageBreak/>
        <w:t>PREMOGOVNI</w:t>
      </w:r>
      <w:r w:rsidR="004D38DD">
        <w:rPr>
          <w:rFonts w:ascii="Calibri" w:eastAsia="MS Mincho" w:hAnsi="Calibri" w:cs="Calibri"/>
          <w:b/>
          <w:caps/>
          <w:sz w:val="20"/>
          <w:szCs w:val="20"/>
        </w:rPr>
        <w:t>h</w:t>
      </w:r>
      <w:r w:rsidRPr="00AD29DE">
        <w:rPr>
          <w:rFonts w:ascii="Calibri" w:eastAsia="MS Mincho" w:hAnsi="Calibri" w:cs="Calibri"/>
          <w:b/>
          <w:caps/>
          <w:sz w:val="20"/>
          <w:szCs w:val="20"/>
        </w:rPr>
        <w:t xml:space="preserve"> REGIJ</w:t>
      </w:r>
      <w:r w:rsidR="004D38DD">
        <w:rPr>
          <w:rFonts w:ascii="Calibri" w:eastAsia="MS Mincho" w:hAnsi="Calibri" w:cs="Calibri"/>
          <w:b/>
          <w:caps/>
          <w:sz w:val="20"/>
          <w:szCs w:val="20"/>
        </w:rPr>
        <w:t>ah zasavje in saša</w:t>
      </w:r>
      <w:r w:rsidRPr="00AD29DE">
        <w:rPr>
          <w:rFonts w:ascii="Calibri" w:eastAsia="MS Mincho" w:hAnsi="Calibri" w:cs="Calibri"/>
          <w:b/>
          <w:caps/>
          <w:sz w:val="24"/>
          <w:szCs w:val="24"/>
        </w:rPr>
        <w:t xml:space="preserve"> </w:t>
      </w:r>
      <w:r w:rsidRPr="00AD29DE">
        <w:rPr>
          <w:rFonts w:ascii="Calibri" w:eastAsia="MS Mincho" w:hAnsi="Calibri" w:cs="Calibri"/>
          <w:b/>
          <w:caps/>
          <w:sz w:val="20"/>
          <w:szCs w:val="20"/>
        </w:rPr>
        <w:t>V OKVIRU SKLADA ZA PRAVIČNI PREHOD</w:t>
      </w:r>
      <w:r w:rsidRPr="00AD29DE">
        <w:rPr>
          <w:rFonts w:ascii="Calibri" w:eastAsia="Times New Roman" w:hAnsi="Calibri" w:cs="Arial"/>
          <w:b/>
          <w:caps/>
          <w:sz w:val="20"/>
          <w:szCs w:val="20"/>
          <w:lang w:eastAsia="sl-SI"/>
        </w:rPr>
        <w:t>«</w:t>
      </w:r>
      <w:r w:rsidRPr="00AD29DE">
        <w:rPr>
          <w:rFonts w:ascii="Calibri" w:eastAsia="Times New Roman" w:hAnsi="Calibri" w:cs="Arial"/>
          <w:caps/>
          <w:sz w:val="20"/>
          <w:szCs w:val="20"/>
          <w:lang w:eastAsia="sl-SI"/>
        </w:rPr>
        <w:t>,</w:t>
      </w:r>
      <w:r w:rsidRPr="00AD29DE">
        <w:rPr>
          <w:rFonts w:ascii="Calibri" w:eastAsia="Times New Roman" w:hAnsi="Calibri" w:cs="Arial"/>
          <w:sz w:val="20"/>
          <w:szCs w:val="20"/>
          <w:lang w:eastAsia="sl-SI"/>
        </w:rPr>
        <w:t xml:space="preserve"> ki je bil objavljen v Uradnem listu RS, </w:t>
      </w:r>
      <w:r w:rsidRPr="00F654AB">
        <w:rPr>
          <w:rFonts w:ascii="Calibri" w:eastAsia="Times New Roman" w:hAnsi="Calibri" w:cs="Arial"/>
          <w:sz w:val="20"/>
          <w:szCs w:val="20"/>
          <w:lang w:eastAsia="sl-SI"/>
        </w:rPr>
        <w:t xml:space="preserve">št. </w:t>
      </w:r>
      <w:r w:rsidR="00955CC9" w:rsidRPr="00F654AB">
        <w:rPr>
          <w:rFonts w:ascii="Calibri" w:eastAsia="Times New Roman" w:hAnsi="Calibri" w:cs="Arial"/>
          <w:sz w:val="20"/>
          <w:szCs w:val="20"/>
          <w:lang w:eastAsia="sl-SI"/>
        </w:rPr>
        <w:t>76/2025,</w:t>
      </w:r>
      <w:r w:rsidRPr="00F654AB">
        <w:rPr>
          <w:rFonts w:ascii="Calibri" w:eastAsia="Times New Roman" w:hAnsi="Calibri" w:cs="Arial"/>
          <w:sz w:val="20"/>
          <w:szCs w:val="20"/>
          <w:lang w:eastAsia="sl-SI"/>
        </w:rPr>
        <w:t xml:space="preserve">  z dne</w:t>
      </w:r>
      <w:r w:rsidR="00955CC9" w:rsidRPr="00F654AB">
        <w:rPr>
          <w:rFonts w:ascii="Calibri" w:eastAsia="Times New Roman" w:hAnsi="Calibri" w:cs="Arial"/>
          <w:sz w:val="20"/>
          <w:szCs w:val="20"/>
          <w:lang w:eastAsia="sl-SI"/>
        </w:rPr>
        <w:t xml:space="preserve"> 3. 10. 2025</w:t>
      </w:r>
      <w:r w:rsidRPr="00AD29DE">
        <w:rPr>
          <w:rFonts w:ascii="Calibri" w:eastAsia="Times New Roman" w:hAnsi="Calibri" w:cs="Arial"/>
          <w:sz w:val="20"/>
          <w:szCs w:val="20"/>
          <w:lang w:eastAsia="sl-SI"/>
        </w:rPr>
        <w:t xml:space="preserve"> (v nadaljnjem besedilu: javni razpis), </w:t>
      </w:r>
      <w:r w:rsidR="007373E6">
        <w:rPr>
          <w:rFonts w:ascii="Calibri" w:eastAsia="Times New Roman" w:hAnsi="Calibri" w:cs="Arial"/>
          <w:sz w:val="20"/>
          <w:szCs w:val="20"/>
          <w:lang w:eastAsia="sl-SI"/>
        </w:rPr>
        <w:t>z operacijo</w:t>
      </w:r>
      <w:r w:rsidRPr="00AD29DE">
        <w:rPr>
          <w:rFonts w:ascii="Calibri" w:eastAsia="Times New Roman" w:hAnsi="Calibri" w:cs="Arial"/>
          <w:sz w:val="20"/>
          <w:szCs w:val="20"/>
          <w:lang w:eastAsia="sl-SI"/>
        </w:rPr>
        <w:t xml:space="preserve"> </w:t>
      </w:r>
      <w:r w:rsidRPr="00AD29DE">
        <w:rPr>
          <w:rFonts w:ascii="Calibri" w:eastAsia="Times New Roman" w:hAnsi="Calibri" w:cs="Arial"/>
          <w:b/>
          <w:caps/>
          <w:sz w:val="20"/>
          <w:szCs w:val="20"/>
          <w:lang w:eastAsia="sl-SI"/>
        </w:rPr>
        <w:t>[</w:t>
      </w:r>
      <w:r w:rsidRPr="0034147C">
        <w:rPr>
          <w:rFonts w:ascii="Calibri" w:eastAsia="Times New Roman" w:hAnsi="Calibri" w:cs="Arial"/>
          <w:b/>
          <w:caps/>
          <w:sz w:val="20"/>
          <w:szCs w:val="20"/>
          <w:highlight w:val="yellow"/>
          <w:lang w:eastAsia="sl-SI"/>
        </w:rPr>
        <w:t xml:space="preserve">NAZIV </w:t>
      </w:r>
      <w:r w:rsidR="007373E6">
        <w:rPr>
          <w:rFonts w:ascii="Calibri" w:eastAsia="Times New Roman" w:hAnsi="Calibri" w:cs="Arial"/>
          <w:b/>
          <w:caps/>
          <w:sz w:val="20"/>
          <w:szCs w:val="20"/>
          <w:highlight w:val="yellow"/>
          <w:lang w:eastAsia="sl-SI"/>
        </w:rPr>
        <w:t>operacije</w:t>
      </w:r>
      <w:r w:rsidRPr="00AD29DE">
        <w:rPr>
          <w:rFonts w:ascii="Calibri" w:eastAsia="Times New Roman" w:hAnsi="Calibri" w:cs="Arial"/>
          <w:b/>
          <w:caps/>
          <w:sz w:val="20"/>
          <w:szCs w:val="20"/>
          <w:highlight w:val="lightGray"/>
          <w:lang w:eastAsia="sl-SI"/>
        </w:rPr>
        <w:t>]</w:t>
      </w:r>
      <w:r w:rsidRPr="00AD29DE">
        <w:rPr>
          <w:rFonts w:ascii="Calibri" w:eastAsia="Times New Roman" w:hAnsi="Calibri" w:cs="Arial"/>
          <w:caps/>
          <w:sz w:val="20"/>
          <w:szCs w:val="20"/>
          <w:lang w:eastAsia="sl-SI"/>
        </w:rPr>
        <w:t xml:space="preserve"> </w:t>
      </w:r>
      <w:r w:rsidRPr="00AD29DE">
        <w:rPr>
          <w:rFonts w:ascii="Calibri" w:eastAsia="Times New Roman" w:hAnsi="Calibri" w:cs="Arial"/>
          <w:sz w:val="20"/>
          <w:szCs w:val="20"/>
          <w:lang w:eastAsia="sl-SI"/>
        </w:rPr>
        <w:t xml:space="preserve">(v nadaljnjem besedilu: </w:t>
      </w:r>
      <w:r w:rsidR="007373E6">
        <w:rPr>
          <w:rFonts w:ascii="Calibri" w:eastAsia="Times New Roman" w:hAnsi="Calibri" w:cs="Arial"/>
          <w:sz w:val="20"/>
          <w:szCs w:val="20"/>
          <w:lang w:eastAsia="sl-SI"/>
        </w:rPr>
        <w:t>operacija</w:t>
      </w:r>
      <w:r w:rsidRPr="00AD29DE">
        <w:rPr>
          <w:rFonts w:ascii="Calibri" w:eastAsia="Times New Roman" w:hAnsi="Calibri" w:cs="Arial"/>
          <w:sz w:val="20"/>
          <w:szCs w:val="20"/>
          <w:lang w:eastAsia="sl-SI"/>
        </w:rPr>
        <w:t>).</w:t>
      </w:r>
      <w:r w:rsidRPr="00AD29DE">
        <w:rPr>
          <w:rFonts w:ascii="Arial" w:eastAsia="Times New Roman" w:hAnsi="Arial" w:cs="Times New Roman"/>
          <w:sz w:val="24"/>
          <w:szCs w:val="20"/>
        </w:rPr>
        <w:t xml:space="preserve"> </w:t>
      </w:r>
    </w:p>
    <w:p w14:paraId="542CEE2E" w14:textId="77777777" w:rsidR="00AD29DE" w:rsidRPr="00AD29DE" w:rsidRDefault="00AD29DE" w:rsidP="00AD29DE">
      <w:pPr>
        <w:spacing w:after="0" w:line="240" w:lineRule="auto"/>
        <w:jc w:val="both"/>
        <w:rPr>
          <w:rFonts w:ascii="Calibri" w:eastAsia="Times New Roman" w:hAnsi="Calibri" w:cs="Arial"/>
          <w:sz w:val="20"/>
          <w:szCs w:val="20"/>
          <w:lang w:eastAsia="sl-SI"/>
        </w:rPr>
      </w:pPr>
    </w:p>
    <w:p w14:paraId="5ABA2B2F" w14:textId="0526086D" w:rsidR="00AD29DE" w:rsidRPr="00AD29DE" w:rsidRDefault="00AD29DE" w:rsidP="00AD29DE">
      <w:pPr>
        <w:spacing w:after="0" w:line="240" w:lineRule="auto"/>
        <w:jc w:val="both"/>
        <w:rPr>
          <w:rFonts w:ascii="Calibri" w:eastAsia="Times New Roman" w:hAnsi="Calibri" w:cs="Arial"/>
          <w:sz w:val="20"/>
          <w:szCs w:val="20"/>
          <w:lang w:eastAsia="sl-SI"/>
        </w:rPr>
      </w:pPr>
      <w:r w:rsidRPr="127D8BDD">
        <w:rPr>
          <w:rFonts w:ascii="Calibri" w:eastAsia="Times New Roman" w:hAnsi="Calibri" w:cs="Arial"/>
          <w:sz w:val="20"/>
          <w:szCs w:val="20"/>
          <w:lang w:eastAsia="sl-SI"/>
        </w:rPr>
        <w:t xml:space="preserve">Konzorcijska pogodba (v nadaljnjem besedilu: pogodba) je sklenjena pod odložnim pogojem, da bo projekt izbran na javnem razpisu, ki se financira iz sredstev Evropske unije, in sicer iz sredstev Sklada za pravični prehod.  </w:t>
      </w:r>
      <w:r w:rsidR="0538BDED" w:rsidRPr="127D8BDD">
        <w:rPr>
          <w:rFonts w:ascii="Calibri" w:eastAsia="Times New Roman" w:hAnsi="Calibri" w:cs="Arial"/>
          <w:sz w:val="20"/>
          <w:szCs w:val="20"/>
          <w:lang w:eastAsia="sl-SI"/>
        </w:rPr>
        <w:t>J</w:t>
      </w:r>
      <w:r w:rsidRPr="127D8BDD">
        <w:rPr>
          <w:rFonts w:ascii="Calibri" w:eastAsia="Times New Roman" w:hAnsi="Calibri" w:cs="Arial"/>
          <w:sz w:val="20"/>
          <w:szCs w:val="20"/>
          <w:lang w:eastAsia="sl-SI"/>
        </w:rPr>
        <w:t>avni razpis je ukrep, ki se izvaja v okviru Programa evropske kohezijske politike v obdobju 2021</w:t>
      </w:r>
      <w:r w:rsidR="00922AB1" w:rsidRPr="127D8BDD">
        <w:rPr>
          <w:rFonts w:ascii="Calibri" w:eastAsia="Times New Roman" w:hAnsi="Calibri" w:cs="Arial"/>
          <w:sz w:val="20"/>
          <w:szCs w:val="20"/>
          <w:lang w:eastAsia="sl-SI"/>
        </w:rPr>
        <w:t>–</w:t>
      </w:r>
      <w:r w:rsidRPr="127D8BDD">
        <w:rPr>
          <w:rFonts w:ascii="Calibri" w:eastAsia="Times New Roman" w:hAnsi="Calibri" w:cs="Arial"/>
          <w:sz w:val="20"/>
          <w:szCs w:val="20"/>
          <w:lang w:eastAsia="sl-SI"/>
        </w:rPr>
        <w:t xml:space="preserve">2027 v Sloveniji, </w:t>
      </w:r>
      <w:r w:rsidR="00922AB1" w:rsidRPr="127D8BDD">
        <w:rPr>
          <w:rFonts w:ascii="Calibri" w:eastAsia="Times New Roman" w:hAnsi="Calibri" w:cs="Arial"/>
          <w:sz w:val="20"/>
          <w:szCs w:val="20"/>
          <w:lang w:eastAsia="sl-SI"/>
        </w:rPr>
        <w:t>v okviru cilja politike 6: Evropa za pravični prehod, prednostne naloge 10: Prestrukturiranje premogovnih regij, specifičnega cilja JSO8.1.: Sklad za pravični prehod.</w:t>
      </w:r>
    </w:p>
    <w:p w14:paraId="33178710" w14:textId="77777777" w:rsidR="00AD29DE" w:rsidRPr="00AD29DE" w:rsidRDefault="00AD29DE" w:rsidP="00AD29DE">
      <w:pPr>
        <w:spacing w:after="0" w:line="240" w:lineRule="auto"/>
        <w:jc w:val="both"/>
        <w:rPr>
          <w:rFonts w:ascii="Calibri" w:eastAsia="Times New Roman" w:hAnsi="Calibri" w:cs="Arial"/>
          <w:sz w:val="20"/>
          <w:szCs w:val="20"/>
          <w:lang w:eastAsia="sl-SI"/>
        </w:rPr>
      </w:pPr>
    </w:p>
    <w:p w14:paraId="28A53440" w14:textId="6E1F3474" w:rsidR="00AD29DE" w:rsidRPr="00AD29DE" w:rsidRDefault="00AD29DE" w:rsidP="00AD29DE">
      <w:pPr>
        <w:spacing w:after="0" w:line="240" w:lineRule="auto"/>
        <w:jc w:val="both"/>
        <w:rPr>
          <w:rFonts w:ascii="Calibri" w:eastAsia="Times New Roman" w:hAnsi="Calibri" w:cs="Arial"/>
          <w:sz w:val="20"/>
          <w:szCs w:val="20"/>
          <w:lang w:eastAsia="sl-SI"/>
        </w:rPr>
      </w:pPr>
      <w:r w:rsidRPr="127D8BDD">
        <w:rPr>
          <w:rFonts w:ascii="Calibri" w:eastAsia="Times New Roman" w:hAnsi="Calibri" w:cs="Arial"/>
          <w:sz w:val="20"/>
          <w:szCs w:val="20"/>
          <w:lang w:eastAsia="sl-SI"/>
        </w:rPr>
        <w:t>S  pogodbo pogodbene stranke poleg ustanovitve konzorcija uredijo tudi medsebojne pravice in obveznosti, ter se dogovorijo o načinu delitve sredstev ustanovljenega konzorcija, ki jih v primeru uspešne izbire na javnem razpisu dodeli</w:t>
      </w:r>
      <w:r w:rsidR="00D62E1D" w:rsidRPr="127D8BDD">
        <w:rPr>
          <w:rFonts w:ascii="Calibri" w:eastAsia="Times New Roman" w:hAnsi="Calibri" w:cs="Arial"/>
          <w:sz w:val="20"/>
          <w:szCs w:val="20"/>
          <w:lang w:eastAsia="sl-SI"/>
        </w:rPr>
        <w:t xml:space="preserve"> ARIS </w:t>
      </w:r>
      <w:r w:rsidRPr="127D8BDD">
        <w:rPr>
          <w:rFonts w:ascii="Calibri" w:eastAsia="Times New Roman" w:hAnsi="Calibri" w:cs="Arial"/>
          <w:sz w:val="20"/>
          <w:szCs w:val="20"/>
          <w:lang w:eastAsia="sl-SI"/>
        </w:rPr>
        <w:t xml:space="preserve">za sofinanciranje </w:t>
      </w:r>
      <w:r w:rsidR="007373E6">
        <w:rPr>
          <w:rFonts w:ascii="Calibri" w:eastAsia="Times New Roman" w:hAnsi="Calibri" w:cs="Arial"/>
          <w:sz w:val="20"/>
          <w:szCs w:val="20"/>
          <w:lang w:eastAsia="sl-SI"/>
        </w:rPr>
        <w:t>operacije</w:t>
      </w:r>
      <w:r w:rsidRPr="127D8BDD">
        <w:rPr>
          <w:rFonts w:ascii="Calibri" w:eastAsia="Times New Roman" w:hAnsi="Calibri" w:cs="Arial"/>
          <w:sz w:val="20"/>
          <w:szCs w:val="20"/>
          <w:lang w:eastAsia="sl-SI"/>
        </w:rPr>
        <w:t xml:space="preserve">, ter o ustrezni delitvi pravic intelektualne lastnine. </w:t>
      </w:r>
    </w:p>
    <w:p w14:paraId="64D24102"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p w14:paraId="7114C7AF"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p w14:paraId="453D7C3C" w14:textId="77777777" w:rsidR="00AD29DE" w:rsidRPr="00AD29DE" w:rsidRDefault="00AD29DE" w:rsidP="00AD29DE">
      <w:pPr>
        <w:numPr>
          <w:ilvl w:val="0"/>
          <w:numId w:val="3"/>
        </w:numPr>
        <w:spacing w:after="0" w:line="240" w:lineRule="auto"/>
        <w:jc w:val="center"/>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člen</w:t>
      </w:r>
    </w:p>
    <w:p w14:paraId="62D3E6C8" w14:textId="77777777" w:rsidR="00AD29DE" w:rsidRPr="00AD29DE" w:rsidRDefault="00AD29DE" w:rsidP="00AD29DE">
      <w:pPr>
        <w:spacing w:after="0" w:line="240" w:lineRule="auto"/>
        <w:ind w:left="360"/>
        <w:jc w:val="center"/>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(odgovornost konzorcijskih partnerjev)</w:t>
      </w:r>
    </w:p>
    <w:p w14:paraId="76497074"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p w14:paraId="7A6BFE42" w14:textId="36ED8B81" w:rsidR="00AD29DE" w:rsidRPr="00AD29DE" w:rsidRDefault="5C853257" w:rsidP="00AD29DE">
      <w:pPr>
        <w:spacing w:after="0" w:line="240" w:lineRule="auto"/>
        <w:jc w:val="both"/>
        <w:rPr>
          <w:rFonts w:ascii="Calibri" w:eastAsia="Times New Roman" w:hAnsi="Calibri" w:cs="Arial"/>
          <w:color w:val="000000"/>
          <w:sz w:val="20"/>
          <w:szCs w:val="20"/>
          <w:lang w:eastAsia="sl-SI"/>
        </w:rPr>
      </w:pPr>
      <w:r w:rsidRPr="0E926E4A">
        <w:rPr>
          <w:rFonts w:ascii="Calibri" w:eastAsia="Times New Roman" w:hAnsi="Calibri" w:cs="Arial"/>
          <w:color w:val="000000" w:themeColor="text1"/>
          <w:sz w:val="20"/>
          <w:szCs w:val="20"/>
          <w:lang w:eastAsia="sl-SI"/>
        </w:rPr>
        <w:t xml:space="preserve">Konzorcijski partnerji </w:t>
      </w:r>
      <w:r w:rsidR="11F6DDD7" w:rsidRPr="0E926E4A">
        <w:rPr>
          <w:rFonts w:ascii="Calibri" w:eastAsia="Times New Roman" w:hAnsi="Calibri" w:cs="Arial"/>
          <w:b/>
          <w:bCs/>
          <w:color w:val="000000" w:themeColor="text1"/>
          <w:sz w:val="20"/>
          <w:szCs w:val="20"/>
          <w:highlight w:val="yellow"/>
          <w:lang w:eastAsia="sl-SI"/>
        </w:rPr>
        <w:t xml:space="preserve"> [NAZIV VSEH</w:t>
      </w:r>
      <w:r w:rsidR="5411BD4B" w:rsidRPr="0E926E4A">
        <w:rPr>
          <w:rFonts w:ascii="Calibri" w:eastAsia="Times New Roman" w:hAnsi="Calibri" w:cs="Arial"/>
          <w:b/>
          <w:bCs/>
          <w:color w:val="000000" w:themeColor="text1"/>
          <w:sz w:val="20"/>
          <w:szCs w:val="20"/>
          <w:highlight w:val="yellow"/>
          <w:lang w:eastAsia="sl-SI"/>
        </w:rPr>
        <w:t xml:space="preserve"> </w:t>
      </w:r>
      <w:r w:rsidR="11F6DDD7" w:rsidRPr="0E926E4A">
        <w:rPr>
          <w:rFonts w:ascii="Calibri" w:eastAsia="Times New Roman" w:hAnsi="Calibri" w:cs="Arial"/>
          <w:b/>
          <w:bCs/>
          <w:color w:val="000000" w:themeColor="text1"/>
          <w:sz w:val="20"/>
          <w:szCs w:val="20"/>
          <w:highlight w:val="yellow"/>
          <w:lang w:eastAsia="sl-SI"/>
        </w:rPr>
        <w:t>KONZORCIJSKIH PARTNERJEV]</w:t>
      </w:r>
      <w:r w:rsidRPr="0E926E4A">
        <w:rPr>
          <w:rFonts w:ascii="Calibri" w:eastAsia="Times New Roman" w:hAnsi="Calibri" w:cs="Arial"/>
          <w:color w:val="000000" w:themeColor="text1"/>
          <w:sz w:val="20"/>
          <w:szCs w:val="20"/>
          <w:lang w:eastAsia="sl-SI"/>
        </w:rPr>
        <w:t xml:space="preserve"> s podpisom  pogodbe pooblaščajo </w:t>
      </w:r>
      <w:r w:rsidRPr="0E926E4A">
        <w:rPr>
          <w:rFonts w:ascii="Calibri" w:eastAsia="Times New Roman" w:hAnsi="Calibri" w:cs="Arial"/>
          <w:b/>
          <w:bCs/>
          <w:color w:val="000000" w:themeColor="text1"/>
          <w:sz w:val="20"/>
          <w:szCs w:val="20"/>
          <w:highlight w:val="yellow"/>
          <w:lang w:eastAsia="sl-SI"/>
        </w:rPr>
        <w:t>[NAZIV VODILNEGA KONZORCIJSKEGA PARTNERJA]</w:t>
      </w:r>
      <w:r w:rsidRPr="0E926E4A">
        <w:rPr>
          <w:rFonts w:ascii="Calibri" w:eastAsia="Times New Roman" w:hAnsi="Calibri" w:cs="Arial"/>
          <w:b/>
          <w:bCs/>
          <w:color w:val="000000" w:themeColor="text1"/>
          <w:sz w:val="20"/>
          <w:szCs w:val="20"/>
          <w:lang w:eastAsia="sl-SI"/>
        </w:rPr>
        <w:t xml:space="preserve">, </w:t>
      </w:r>
      <w:r w:rsidRPr="0E926E4A">
        <w:rPr>
          <w:rFonts w:ascii="Calibri" w:eastAsia="Times New Roman" w:hAnsi="Calibri" w:cs="Arial"/>
          <w:color w:val="000000" w:themeColor="text1"/>
          <w:sz w:val="20"/>
          <w:szCs w:val="20"/>
          <w:lang w:eastAsia="sl-SI"/>
        </w:rPr>
        <w:t>da v imenu</w:t>
      </w:r>
      <w:r w:rsidR="799CB04B" w:rsidRPr="0E926E4A">
        <w:rPr>
          <w:rFonts w:ascii="Calibri" w:eastAsia="Times New Roman" w:hAnsi="Calibri" w:cs="Arial"/>
          <w:color w:val="000000" w:themeColor="text1"/>
          <w:sz w:val="20"/>
          <w:szCs w:val="20"/>
          <w:lang w:eastAsia="sl-SI"/>
        </w:rPr>
        <w:t xml:space="preserve"> in za račun</w:t>
      </w:r>
      <w:r w:rsidRPr="0E926E4A">
        <w:rPr>
          <w:rFonts w:ascii="Calibri" w:eastAsia="Times New Roman" w:hAnsi="Calibri" w:cs="Arial"/>
          <w:color w:val="000000" w:themeColor="text1"/>
          <w:sz w:val="20"/>
          <w:szCs w:val="20"/>
          <w:lang w:eastAsia="sl-SI"/>
        </w:rPr>
        <w:t xml:space="preserve"> konzorcija </w:t>
      </w:r>
      <w:r w:rsidR="50D6B41B" w:rsidRPr="0E926E4A">
        <w:rPr>
          <w:rFonts w:ascii="Calibri" w:eastAsia="Times New Roman" w:hAnsi="Calibri" w:cs="Arial"/>
          <w:color w:val="000000" w:themeColor="text1"/>
          <w:sz w:val="20"/>
          <w:szCs w:val="20"/>
          <w:lang w:eastAsia="sl-SI"/>
        </w:rPr>
        <w:t xml:space="preserve">pripravi, podpiše in odda </w:t>
      </w:r>
      <w:r w:rsidRPr="0E926E4A">
        <w:rPr>
          <w:rFonts w:ascii="Calibri" w:eastAsia="Times New Roman" w:hAnsi="Calibri" w:cs="Arial"/>
          <w:color w:val="000000" w:themeColor="text1"/>
          <w:sz w:val="20"/>
          <w:szCs w:val="20"/>
          <w:lang w:eastAsia="sl-SI"/>
        </w:rPr>
        <w:t xml:space="preserve">skupno vlogo na javni razpis in da nastopa kot prijavitelj in kot vodilni konzorcijski partner. Skupna vloga je sestavni del  pogodbe. Pogodbene stranke pooblastijo </w:t>
      </w:r>
      <w:r w:rsidRPr="0E926E4A">
        <w:rPr>
          <w:rFonts w:ascii="Calibri" w:eastAsia="Times New Roman" w:hAnsi="Calibri" w:cs="Arial"/>
          <w:b/>
          <w:bCs/>
          <w:color w:val="000000" w:themeColor="text1"/>
          <w:sz w:val="20"/>
          <w:szCs w:val="20"/>
          <w:highlight w:val="yellow"/>
          <w:lang w:eastAsia="sl-SI"/>
        </w:rPr>
        <w:t>[NAZIV VODILNEGA KONZORCIJSKEGA PARTNERJA]</w:t>
      </w:r>
      <w:r w:rsidRPr="0E926E4A">
        <w:rPr>
          <w:rFonts w:ascii="Calibri" w:eastAsia="Times New Roman" w:hAnsi="Calibri" w:cs="Arial"/>
          <w:b/>
          <w:bCs/>
          <w:color w:val="000000" w:themeColor="text1"/>
          <w:sz w:val="20"/>
          <w:szCs w:val="20"/>
          <w:lang w:eastAsia="sl-SI"/>
        </w:rPr>
        <w:t xml:space="preserve"> </w:t>
      </w:r>
      <w:r w:rsidRPr="0E926E4A">
        <w:rPr>
          <w:rFonts w:ascii="Calibri" w:eastAsia="Times New Roman" w:hAnsi="Calibri" w:cs="Arial"/>
          <w:color w:val="000000" w:themeColor="text1"/>
          <w:sz w:val="20"/>
          <w:szCs w:val="20"/>
          <w:lang w:eastAsia="sl-SI"/>
        </w:rPr>
        <w:t>tudi za morebitne dopolnitve ali umik vloge na javni razpis</w:t>
      </w:r>
      <w:r w:rsidR="7BC6747E" w:rsidRPr="0E926E4A">
        <w:rPr>
          <w:rFonts w:ascii="Calibri" w:eastAsia="Times New Roman" w:hAnsi="Calibri" w:cs="Arial"/>
          <w:color w:val="000000" w:themeColor="text1"/>
          <w:sz w:val="20"/>
          <w:szCs w:val="20"/>
          <w:lang w:eastAsia="sl-SI"/>
        </w:rPr>
        <w:t xml:space="preserve"> v imenu in za račun konzorcija</w:t>
      </w:r>
      <w:r w:rsidRPr="0E926E4A">
        <w:rPr>
          <w:rFonts w:ascii="Calibri" w:eastAsia="Times New Roman" w:hAnsi="Calibri" w:cs="Arial"/>
          <w:color w:val="000000" w:themeColor="text1"/>
          <w:sz w:val="20"/>
          <w:szCs w:val="20"/>
          <w:lang w:eastAsia="sl-SI"/>
        </w:rPr>
        <w:t>.</w:t>
      </w:r>
    </w:p>
    <w:p w14:paraId="618BAABD" w14:textId="77777777" w:rsidR="00AD29DE" w:rsidRDefault="00AD29DE" w:rsidP="00AD29DE">
      <w:pPr>
        <w:spacing w:after="0" w:line="240" w:lineRule="auto"/>
        <w:jc w:val="both"/>
        <w:rPr>
          <w:rFonts w:ascii="Calibri" w:eastAsia="Times New Roman" w:hAnsi="Calibri" w:cs="Arial"/>
          <w:color w:val="000000"/>
          <w:sz w:val="20"/>
          <w:szCs w:val="20"/>
          <w:lang w:eastAsia="sl-SI"/>
        </w:rPr>
      </w:pPr>
    </w:p>
    <w:p w14:paraId="08AA8976" w14:textId="53C4B257" w:rsidR="005F5030" w:rsidRPr="005F5030" w:rsidRDefault="005F5030" w:rsidP="005F5030">
      <w:pPr>
        <w:spacing w:before="100" w:beforeAutospacing="1" w:after="100" w:afterAutospacing="1" w:line="240" w:lineRule="auto"/>
        <w:jc w:val="both"/>
        <w:rPr>
          <w:rFonts w:ascii="Calibri" w:eastAsia="Times New Roman" w:hAnsi="Calibri" w:cs="Calibri"/>
          <w:sz w:val="20"/>
          <w:szCs w:val="20"/>
          <w:lang w:eastAsia="sl-SI"/>
        </w:rPr>
      </w:pPr>
      <w:r w:rsidRPr="005F5030">
        <w:rPr>
          <w:rFonts w:ascii="Calibri" w:eastAsia="Times New Roman" w:hAnsi="Calibri" w:cs="Calibri"/>
          <w:sz w:val="20"/>
          <w:szCs w:val="20"/>
          <w:lang w:eastAsia="sl-SI"/>
        </w:rPr>
        <w:t xml:space="preserve">Pogodbene stranke se dogovorijo, da je </w:t>
      </w:r>
      <w:r w:rsidRPr="00962A24">
        <w:rPr>
          <w:rFonts w:ascii="Calibri" w:eastAsia="Times New Roman" w:hAnsi="Calibri" w:cs="Calibri"/>
          <w:b/>
          <w:bCs/>
          <w:sz w:val="20"/>
          <w:szCs w:val="20"/>
          <w:highlight w:val="yellow"/>
          <w:lang w:eastAsia="sl-SI"/>
        </w:rPr>
        <w:t>[NAZIV VODILNEGA KONZORCIJSKEGA PARTNERJA]</w:t>
      </w:r>
      <w:r w:rsidRPr="005F5030">
        <w:rPr>
          <w:rFonts w:ascii="Calibri" w:eastAsia="Times New Roman" w:hAnsi="Calibri" w:cs="Calibri"/>
          <w:sz w:val="20"/>
          <w:szCs w:val="20"/>
          <w:lang w:eastAsia="sl-SI"/>
        </w:rPr>
        <w:t xml:space="preserve"> kot vodilni konzorcijski partner v primeru izbora vloge pogodbena stranka oziroma podpisnik pogodbe o sofinanciranju z </w:t>
      </w:r>
      <w:r>
        <w:rPr>
          <w:rFonts w:ascii="Calibri" w:eastAsia="Times New Roman" w:hAnsi="Calibri" w:cs="Calibri"/>
          <w:sz w:val="20"/>
          <w:szCs w:val="20"/>
          <w:lang w:eastAsia="sl-SI"/>
        </w:rPr>
        <w:t>ARIS</w:t>
      </w:r>
      <w:r w:rsidRPr="005F5030">
        <w:rPr>
          <w:rFonts w:ascii="Calibri" w:eastAsia="Times New Roman" w:hAnsi="Calibri" w:cs="Calibri"/>
          <w:sz w:val="20"/>
          <w:szCs w:val="20"/>
          <w:lang w:eastAsia="sl-SI"/>
        </w:rPr>
        <w:t>, v imenu in za račun vseh konzorcijskih partnerjev.</w:t>
      </w:r>
    </w:p>
    <w:p w14:paraId="628295A8" w14:textId="17F7D440" w:rsidR="4C0EE556" w:rsidRDefault="005F5030" w:rsidP="00962A24">
      <w:pPr>
        <w:spacing w:before="100" w:beforeAutospacing="1" w:after="100" w:afterAutospacing="1" w:line="240" w:lineRule="auto"/>
        <w:jc w:val="both"/>
        <w:rPr>
          <w:rFonts w:ascii="Calibri" w:eastAsia="Times New Roman" w:hAnsi="Calibri" w:cs="Calibri"/>
          <w:sz w:val="20"/>
          <w:szCs w:val="20"/>
          <w:lang w:eastAsia="sl-SI"/>
        </w:rPr>
      </w:pPr>
      <w:r w:rsidRPr="4C0EE556">
        <w:rPr>
          <w:rFonts w:ascii="Calibri" w:eastAsia="Times New Roman" w:hAnsi="Calibri" w:cs="Calibri"/>
          <w:sz w:val="20"/>
          <w:szCs w:val="20"/>
          <w:lang w:eastAsia="sl-SI"/>
        </w:rPr>
        <w:t xml:space="preserve">Pogodbene stranke pooblastijo </w:t>
      </w:r>
      <w:r w:rsidRPr="00962A24">
        <w:rPr>
          <w:rFonts w:ascii="Calibri" w:eastAsia="Times New Roman" w:hAnsi="Calibri" w:cs="Calibri"/>
          <w:b/>
          <w:bCs/>
          <w:sz w:val="20"/>
          <w:szCs w:val="20"/>
          <w:highlight w:val="yellow"/>
          <w:lang w:eastAsia="sl-SI"/>
        </w:rPr>
        <w:t>[NAZIV VODILNEGA KONZORCIJSKEGA PARTNERJA],</w:t>
      </w:r>
      <w:r w:rsidRPr="4C0EE556">
        <w:rPr>
          <w:rFonts w:ascii="Calibri" w:eastAsia="Times New Roman" w:hAnsi="Calibri" w:cs="Calibri"/>
          <w:sz w:val="20"/>
          <w:szCs w:val="20"/>
          <w:lang w:eastAsia="sl-SI"/>
        </w:rPr>
        <w:t xml:space="preserve"> da v imenu in za račun vseh konzorcijskih partnerjev prejema in vroča vsa pisanja in listine, ki se nanašajo na javni razpis, vključno s pozivi, dopisi, odločbami in pogodbo o sofinanciranju, ter da podpiše pogodbo o sofinanciranju</w:t>
      </w:r>
      <w:r w:rsidR="7D639FD0" w:rsidRPr="4C0EE556">
        <w:rPr>
          <w:rFonts w:ascii="Calibri" w:eastAsia="Times New Roman" w:hAnsi="Calibri" w:cs="Calibri"/>
          <w:sz w:val="20"/>
          <w:szCs w:val="20"/>
          <w:lang w:eastAsia="sl-SI"/>
        </w:rPr>
        <w:t>.</w:t>
      </w:r>
    </w:p>
    <w:p w14:paraId="4621F3BE" w14:textId="270A5C99" w:rsidR="00AD29DE" w:rsidRPr="00AD29DE" w:rsidRDefault="00AD29DE" w:rsidP="00AD29DE">
      <w:pPr>
        <w:spacing w:after="0" w:line="240" w:lineRule="auto"/>
        <w:jc w:val="both"/>
        <w:rPr>
          <w:rFonts w:ascii="Calibri" w:eastAsia="Times New Roman" w:hAnsi="Calibri" w:cs="Arial"/>
          <w:color w:val="000000"/>
          <w:sz w:val="20"/>
          <w:szCs w:val="20"/>
          <w:lang w:eastAsia="sl-SI"/>
        </w:rPr>
      </w:pPr>
      <w:bookmarkStart w:id="0" w:name="_Hlk173223782"/>
      <w:r w:rsidRPr="005F5030">
        <w:rPr>
          <w:rFonts w:ascii="Calibri" w:eastAsia="Times New Roman" w:hAnsi="Calibri" w:cs="Calibri"/>
          <w:sz w:val="20"/>
          <w:szCs w:val="20"/>
          <w:lang w:eastAsia="sl-SI"/>
        </w:rPr>
        <w:t xml:space="preserve">Pogodbene stranke se dogovorijo, da je </w:t>
      </w:r>
      <w:r w:rsidRPr="005F5030">
        <w:rPr>
          <w:rFonts w:ascii="Calibri" w:eastAsia="Times New Roman" w:hAnsi="Calibri" w:cs="Calibri"/>
          <w:b/>
          <w:sz w:val="20"/>
          <w:szCs w:val="20"/>
          <w:highlight w:val="yellow"/>
          <w:lang w:eastAsia="sl-SI"/>
        </w:rPr>
        <w:t>[NAZIV VODILNEGA KONZORCIJSKEGA PARTNERJA]</w:t>
      </w:r>
      <w:r w:rsidRPr="005F5030">
        <w:rPr>
          <w:rFonts w:ascii="Calibri" w:eastAsia="Times New Roman" w:hAnsi="Calibri" w:cs="Calibri"/>
          <w:b/>
          <w:sz w:val="20"/>
          <w:szCs w:val="20"/>
          <w:lang w:eastAsia="sl-SI"/>
        </w:rPr>
        <w:t xml:space="preserve"> </w:t>
      </w:r>
      <w:r w:rsidRPr="005F5030">
        <w:rPr>
          <w:rFonts w:ascii="Calibri" w:eastAsia="Times New Roman" w:hAnsi="Calibri" w:cs="Calibri"/>
          <w:sz w:val="20"/>
          <w:szCs w:val="20"/>
          <w:lang w:eastAsia="sl-SI"/>
        </w:rPr>
        <w:t>kot vodilni konzorcijski</w:t>
      </w:r>
      <w:r w:rsidRPr="005F5030">
        <w:rPr>
          <w:rFonts w:ascii="Calibri" w:eastAsia="Times New Roman" w:hAnsi="Calibri" w:cs="Arial"/>
          <w:sz w:val="20"/>
          <w:szCs w:val="20"/>
          <w:lang w:eastAsia="sl-SI"/>
        </w:rPr>
        <w:t xml:space="preserve"> </w:t>
      </w:r>
      <w:r w:rsidRPr="00AD29DE">
        <w:rPr>
          <w:rFonts w:ascii="Calibri" w:eastAsia="Times New Roman" w:hAnsi="Calibri" w:cs="Arial"/>
          <w:color w:val="000000"/>
          <w:sz w:val="20"/>
          <w:szCs w:val="20"/>
          <w:lang w:eastAsia="sl-SI"/>
        </w:rPr>
        <w:t>partner in vodja konzorcija odgovoren za komunikacijo z</w:t>
      </w:r>
      <w:r w:rsidR="00FE2AC2">
        <w:rPr>
          <w:rFonts w:ascii="Calibri" w:eastAsia="Times New Roman" w:hAnsi="Calibri" w:cs="Arial"/>
          <w:color w:val="000000"/>
          <w:sz w:val="20"/>
          <w:szCs w:val="20"/>
          <w:lang w:eastAsia="sl-SI"/>
        </w:rPr>
        <w:t xml:space="preserve"> ARIS </w:t>
      </w:r>
      <w:r w:rsidRPr="00AD29DE">
        <w:rPr>
          <w:rFonts w:ascii="Calibri" w:eastAsia="Times New Roman" w:hAnsi="Calibri" w:cs="Arial"/>
          <w:color w:val="000000"/>
          <w:sz w:val="20"/>
          <w:szCs w:val="20"/>
          <w:lang w:eastAsia="sl-SI"/>
        </w:rPr>
        <w:t xml:space="preserve">in ostalimi pristojnimi organi, za poročanje o </w:t>
      </w:r>
      <w:r w:rsidR="007373E6">
        <w:rPr>
          <w:rFonts w:ascii="Calibri" w:eastAsia="Times New Roman" w:hAnsi="Calibri" w:cs="Arial"/>
          <w:color w:val="000000"/>
          <w:sz w:val="20"/>
          <w:szCs w:val="20"/>
          <w:lang w:eastAsia="sl-SI"/>
        </w:rPr>
        <w:t>operaciji</w:t>
      </w:r>
      <w:r w:rsidR="007373E6" w:rsidRPr="00AD29DE">
        <w:rPr>
          <w:rFonts w:ascii="Calibri" w:eastAsia="Times New Roman" w:hAnsi="Calibri" w:cs="Arial"/>
          <w:color w:val="000000"/>
          <w:sz w:val="20"/>
          <w:szCs w:val="20"/>
          <w:lang w:eastAsia="sl-SI"/>
        </w:rPr>
        <w:t xml:space="preserve"> </w:t>
      </w:r>
      <w:r w:rsidRPr="00AD29DE">
        <w:rPr>
          <w:rFonts w:ascii="Calibri" w:eastAsia="Times New Roman" w:hAnsi="Calibri" w:cs="Arial"/>
          <w:color w:val="000000"/>
          <w:sz w:val="20"/>
          <w:szCs w:val="20"/>
          <w:lang w:eastAsia="sl-SI"/>
        </w:rPr>
        <w:t xml:space="preserve">v času </w:t>
      </w:r>
      <w:r w:rsidR="006578E5">
        <w:rPr>
          <w:rFonts w:ascii="Calibri" w:eastAsia="Times New Roman" w:hAnsi="Calibri" w:cs="Arial"/>
          <w:color w:val="000000"/>
          <w:sz w:val="20"/>
          <w:szCs w:val="20"/>
          <w:lang w:eastAsia="sl-SI"/>
        </w:rPr>
        <w:t>njenega</w:t>
      </w:r>
      <w:r w:rsidR="006578E5" w:rsidRPr="00AD29DE">
        <w:rPr>
          <w:rFonts w:ascii="Calibri" w:eastAsia="Times New Roman" w:hAnsi="Calibri" w:cs="Arial"/>
          <w:color w:val="000000"/>
          <w:sz w:val="20"/>
          <w:szCs w:val="20"/>
          <w:lang w:eastAsia="sl-SI"/>
        </w:rPr>
        <w:t xml:space="preserve"> </w:t>
      </w:r>
      <w:r w:rsidRPr="00AD29DE">
        <w:rPr>
          <w:rFonts w:ascii="Calibri" w:eastAsia="Times New Roman" w:hAnsi="Calibri" w:cs="Arial"/>
          <w:color w:val="000000"/>
          <w:sz w:val="20"/>
          <w:szCs w:val="20"/>
          <w:lang w:eastAsia="sl-SI"/>
        </w:rPr>
        <w:t xml:space="preserve">trajanja in v času obdobja spremljanja </w:t>
      </w:r>
      <w:r w:rsidR="006578E5">
        <w:rPr>
          <w:rFonts w:ascii="Calibri" w:eastAsia="Times New Roman" w:hAnsi="Calibri" w:cs="Arial"/>
          <w:color w:val="000000"/>
          <w:sz w:val="20"/>
          <w:szCs w:val="20"/>
          <w:lang w:eastAsia="sl-SI"/>
        </w:rPr>
        <w:t>operacije</w:t>
      </w:r>
      <w:r w:rsidR="006578E5" w:rsidRPr="00AD29DE">
        <w:rPr>
          <w:rFonts w:ascii="Calibri" w:eastAsia="Times New Roman" w:hAnsi="Calibri" w:cs="Arial"/>
          <w:color w:val="000000"/>
          <w:sz w:val="20"/>
          <w:szCs w:val="20"/>
          <w:lang w:eastAsia="sl-SI"/>
        </w:rPr>
        <w:t xml:space="preserve"> </w:t>
      </w:r>
      <w:r w:rsidRPr="00AD29DE">
        <w:rPr>
          <w:rFonts w:ascii="Calibri" w:eastAsia="Times New Roman" w:hAnsi="Calibri" w:cs="Arial"/>
          <w:color w:val="000000"/>
          <w:sz w:val="20"/>
          <w:szCs w:val="20"/>
          <w:lang w:eastAsia="sl-SI"/>
        </w:rPr>
        <w:t>in za oddajo vlog/zahtevkov za izplačilo.</w:t>
      </w:r>
      <w:bookmarkEnd w:id="0"/>
      <w:r w:rsidRPr="00AD29DE">
        <w:rPr>
          <w:rFonts w:ascii="Calibri" w:eastAsia="Times New Roman" w:hAnsi="Calibri" w:cs="Arial"/>
          <w:color w:val="000000"/>
          <w:sz w:val="20"/>
          <w:szCs w:val="20"/>
          <w:lang w:eastAsia="sl-SI"/>
        </w:rPr>
        <w:t xml:space="preserve"> Pogodbene stranke se dogovorijo, da </w:t>
      </w:r>
      <w:r w:rsidRPr="0034147C">
        <w:rPr>
          <w:rFonts w:ascii="Calibri" w:eastAsia="Times New Roman" w:hAnsi="Calibri" w:cs="Arial"/>
          <w:b/>
          <w:color w:val="000000"/>
          <w:sz w:val="20"/>
          <w:szCs w:val="20"/>
          <w:highlight w:val="yellow"/>
          <w:lang w:eastAsia="sl-SI"/>
        </w:rPr>
        <w:t>[NAZIV VODILNEGA KONZORCIJSKEGA PARTNERJA]</w:t>
      </w:r>
      <w:r w:rsidRPr="00AD29DE">
        <w:rPr>
          <w:rFonts w:ascii="Calibri" w:eastAsia="Times New Roman" w:hAnsi="Calibri" w:cs="Arial"/>
          <w:b/>
          <w:color w:val="000000"/>
          <w:sz w:val="20"/>
          <w:szCs w:val="20"/>
          <w:lang w:eastAsia="sl-SI"/>
        </w:rPr>
        <w:t xml:space="preserve"> </w:t>
      </w:r>
      <w:r w:rsidRPr="00AD29DE">
        <w:rPr>
          <w:rFonts w:ascii="Calibri" w:eastAsia="Times New Roman" w:hAnsi="Calibri" w:cs="Arial"/>
          <w:color w:val="000000"/>
          <w:sz w:val="20"/>
          <w:szCs w:val="20"/>
          <w:lang w:eastAsia="sl-SI"/>
        </w:rPr>
        <w:t>odgovarja za vnos podatkov vseh svojih konzorcijskih partnerjev v aplikacije, predpisane s strani</w:t>
      </w:r>
      <w:r w:rsidR="00FE2AC2">
        <w:rPr>
          <w:rFonts w:ascii="Calibri" w:eastAsia="Times New Roman" w:hAnsi="Calibri" w:cs="Arial"/>
          <w:color w:val="000000"/>
          <w:sz w:val="20"/>
          <w:szCs w:val="20"/>
          <w:lang w:eastAsia="sl-SI"/>
        </w:rPr>
        <w:t xml:space="preserve"> ARIS</w:t>
      </w:r>
      <w:r w:rsidRPr="00AD29DE">
        <w:rPr>
          <w:rFonts w:ascii="Calibri" w:eastAsia="Times New Roman" w:hAnsi="Calibri" w:cs="Arial"/>
          <w:color w:val="000000"/>
          <w:sz w:val="20"/>
          <w:szCs w:val="20"/>
          <w:lang w:eastAsia="sl-SI"/>
        </w:rPr>
        <w:t>, ter da odgovarja za pravilnost vnesenih podatkov.</w:t>
      </w:r>
    </w:p>
    <w:p w14:paraId="1F90AD1F"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p w14:paraId="0C4E43B9" w14:textId="584A0F39" w:rsidR="00AD29DE" w:rsidRPr="00AD29DE" w:rsidRDefault="00AD29DE" w:rsidP="00AD29DE">
      <w:pPr>
        <w:spacing w:after="0" w:line="240" w:lineRule="auto"/>
        <w:jc w:val="both"/>
        <w:rPr>
          <w:rFonts w:ascii="Calibri" w:eastAsia="Times New Roman" w:hAnsi="Calibri" w:cs="Arial"/>
          <w:color w:val="000000"/>
          <w:sz w:val="20"/>
          <w:szCs w:val="20"/>
          <w:lang w:eastAsia="sl-SI"/>
        </w:rPr>
      </w:pPr>
      <w:r w:rsidRPr="127D8BDD">
        <w:rPr>
          <w:rFonts w:ascii="Calibri" w:eastAsia="Times New Roman" w:hAnsi="Calibri" w:cs="Arial"/>
          <w:color w:val="000000" w:themeColor="text1"/>
          <w:sz w:val="20"/>
          <w:szCs w:val="20"/>
          <w:lang w:eastAsia="sl-SI"/>
        </w:rPr>
        <w:t>Vodilni konzorcijski partner in</w:t>
      </w:r>
      <w:r w:rsidR="46F3D556" w:rsidRPr="127D8BDD">
        <w:rPr>
          <w:rFonts w:ascii="Calibri" w:eastAsia="Times New Roman" w:hAnsi="Calibri" w:cs="Arial"/>
          <w:color w:val="000000" w:themeColor="text1"/>
          <w:sz w:val="20"/>
          <w:szCs w:val="20"/>
          <w:lang w:eastAsia="sl-SI"/>
        </w:rPr>
        <w:t xml:space="preserve"> ostali</w:t>
      </w:r>
      <w:r w:rsidRPr="127D8BDD">
        <w:rPr>
          <w:rFonts w:ascii="Calibri" w:eastAsia="Times New Roman" w:hAnsi="Calibri" w:cs="Arial"/>
          <w:color w:val="000000" w:themeColor="text1"/>
          <w:sz w:val="20"/>
          <w:szCs w:val="20"/>
          <w:lang w:eastAsia="sl-SI"/>
        </w:rPr>
        <w:t xml:space="preserve"> konzorcijski partnerji so dolžni upoštevati vsa navodila</w:t>
      </w:r>
      <w:r w:rsidR="00FE2AC2" w:rsidRPr="127D8BDD">
        <w:rPr>
          <w:rFonts w:ascii="Calibri" w:eastAsia="Times New Roman" w:hAnsi="Calibri" w:cs="Arial"/>
          <w:color w:val="000000" w:themeColor="text1"/>
          <w:sz w:val="20"/>
          <w:szCs w:val="20"/>
          <w:lang w:eastAsia="sl-SI"/>
        </w:rPr>
        <w:t xml:space="preserve"> ARIS</w:t>
      </w:r>
      <w:r w:rsidRPr="127D8BDD">
        <w:rPr>
          <w:rFonts w:ascii="Calibri" w:eastAsia="Times New Roman" w:hAnsi="Calibri" w:cs="Arial"/>
          <w:color w:val="000000" w:themeColor="text1"/>
          <w:sz w:val="20"/>
          <w:szCs w:val="20"/>
          <w:lang w:eastAsia="sl-SI"/>
        </w:rPr>
        <w:t xml:space="preserve">, </w:t>
      </w:r>
      <w:r w:rsidR="3016F8A1" w:rsidRPr="127D8BDD">
        <w:rPr>
          <w:rFonts w:ascii="Calibri" w:eastAsia="Times New Roman" w:hAnsi="Calibri" w:cs="Arial"/>
          <w:color w:val="000000" w:themeColor="text1"/>
          <w:sz w:val="20"/>
          <w:szCs w:val="20"/>
          <w:lang w:eastAsia="sl-SI"/>
        </w:rPr>
        <w:t xml:space="preserve">prav tako </w:t>
      </w:r>
      <w:r w:rsidRPr="127D8BDD">
        <w:rPr>
          <w:rFonts w:ascii="Calibri" w:eastAsia="Times New Roman" w:hAnsi="Calibri" w:cs="Arial"/>
          <w:color w:val="000000" w:themeColor="text1"/>
          <w:sz w:val="20"/>
          <w:szCs w:val="20"/>
          <w:lang w:eastAsia="sl-SI"/>
        </w:rPr>
        <w:t xml:space="preserve"> pa morajo biti dosegljivi za komunikacijo z</w:t>
      </w:r>
      <w:r w:rsidR="00FE2AC2" w:rsidRPr="127D8BDD">
        <w:rPr>
          <w:rFonts w:ascii="Calibri" w:eastAsia="Times New Roman" w:hAnsi="Calibri" w:cs="Arial"/>
          <w:color w:val="000000" w:themeColor="text1"/>
          <w:sz w:val="20"/>
          <w:szCs w:val="20"/>
          <w:lang w:eastAsia="sl-SI"/>
        </w:rPr>
        <w:t xml:space="preserve"> ARIS</w:t>
      </w:r>
      <w:r w:rsidRPr="127D8BDD">
        <w:rPr>
          <w:rFonts w:ascii="Calibri" w:eastAsia="Times New Roman" w:hAnsi="Calibri" w:cs="Arial"/>
          <w:color w:val="000000" w:themeColor="text1"/>
          <w:sz w:val="20"/>
          <w:szCs w:val="20"/>
          <w:lang w:eastAsia="sl-SI"/>
        </w:rPr>
        <w:t>.</w:t>
      </w:r>
    </w:p>
    <w:p w14:paraId="3188D24C"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p w14:paraId="68F86906"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p w14:paraId="1CE20CF5" w14:textId="77777777" w:rsidR="00AD29DE" w:rsidRPr="00AD29DE" w:rsidRDefault="00AD29DE" w:rsidP="00AD29DE">
      <w:pPr>
        <w:numPr>
          <w:ilvl w:val="0"/>
          <w:numId w:val="3"/>
        </w:numPr>
        <w:spacing w:after="0" w:line="240" w:lineRule="auto"/>
        <w:jc w:val="center"/>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člen</w:t>
      </w:r>
    </w:p>
    <w:p w14:paraId="2717DD8F" w14:textId="77777777" w:rsidR="00AD29DE" w:rsidRPr="00757339" w:rsidRDefault="00AD29DE" w:rsidP="00AD29DE">
      <w:pPr>
        <w:spacing w:after="0" w:line="240" w:lineRule="auto"/>
        <w:ind w:left="360"/>
        <w:jc w:val="center"/>
        <w:rPr>
          <w:rFonts w:eastAsia="Times New Roman" w:cstheme="minorHAnsi"/>
          <w:color w:val="000000"/>
          <w:sz w:val="20"/>
          <w:szCs w:val="20"/>
          <w:lang w:eastAsia="sl-SI"/>
        </w:rPr>
      </w:pPr>
      <w:r w:rsidRPr="00757339">
        <w:rPr>
          <w:rFonts w:eastAsia="Times New Roman" w:cstheme="minorHAnsi"/>
          <w:color w:val="000000"/>
          <w:sz w:val="20"/>
          <w:szCs w:val="20"/>
          <w:lang w:eastAsia="sl-SI"/>
        </w:rPr>
        <w:t>(sestava in naloge)</w:t>
      </w:r>
    </w:p>
    <w:p w14:paraId="599B8686" w14:textId="77777777" w:rsidR="00AD29DE" w:rsidRPr="00757339" w:rsidRDefault="00AD29DE" w:rsidP="00AD29DE">
      <w:pPr>
        <w:spacing w:after="0" w:line="240" w:lineRule="auto"/>
        <w:jc w:val="both"/>
        <w:rPr>
          <w:rFonts w:eastAsia="Times New Roman" w:cstheme="minorHAnsi"/>
          <w:sz w:val="20"/>
          <w:szCs w:val="20"/>
          <w:lang w:eastAsia="sl-SI"/>
        </w:rPr>
      </w:pPr>
    </w:p>
    <w:p w14:paraId="308E35F1" w14:textId="7B2D69AF" w:rsidR="00757339" w:rsidRPr="00757339" w:rsidRDefault="77399E42" w:rsidP="44005FF9">
      <w:pPr>
        <w:spacing w:after="0" w:line="240" w:lineRule="auto"/>
        <w:jc w:val="both"/>
        <w:rPr>
          <w:rFonts w:eastAsia="Times New Roman"/>
          <w:color w:val="000000"/>
          <w:sz w:val="20"/>
          <w:szCs w:val="20"/>
          <w:lang w:eastAsia="sl-SI"/>
        </w:rPr>
      </w:pPr>
      <w:r w:rsidRPr="0E926E4A">
        <w:rPr>
          <w:rFonts w:eastAsia="Times New Roman"/>
          <w:color w:val="000000" w:themeColor="text1"/>
          <w:sz w:val="20"/>
          <w:szCs w:val="20"/>
          <w:lang w:eastAsia="sl-SI"/>
        </w:rPr>
        <w:t xml:space="preserve">Konzorcijski partnerji se dogovorijo, da pri izvedbi </w:t>
      </w:r>
      <w:r w:rsidR="00247885" w:rsidRPr="0E926E4A">
        <w:rPr>
          <w:rFonts w:eastAsia="Times New Roman"/>
          <w:color w:val="000000" w:themeColor="text1"/>
          <w:sz w:val="20"/>
          <w:szCs w:val="20"/>
          <w:lang w:eastAsia="sl-SI"/>
        </w:rPr>
        <w:t xml:space="preserve">operacije </w:t>
      </w:r>
      <w:r w:rsidRPr="0E926E4A">
        <w:rPr>
          <w:rFonts w:eastAsia="Times New Roman"/>
          <w:color w:val="000000" w:themeColor="text1"/>
          <w:sz w:val="20"/>
          <w:szCs w:val="20"/>
          <w:lang w:eastAsia="sl-SI"/>
        </w:rPr>
        <w:t>zasledujejo naslednje skupne cilje:</w:t>
      </w:r>
    </w:p>
    <w:p w14:paraId="5AB8346B" w14:textId="2CCA6F14" w:rsidR="00757339" w:rsidRPr="0034147C" w:rsidRDefault="00757339" w:rsidP="00757339">
      <w:pPr>
        <w:spacing w:after="0" w:line="240" w:lineRule="auto"/>
        <w:jc w:val="both"/>
        <w:rPr>
          <w:rFonts w:eastAsia="Times New Roman" w:cstheme="minorHAnsi"/>
          <w:b/>
          <w:bCs/>
          <w:color w:val="000000"/>
          <w:sz w:val="20"/>
          <w:szCs w:val="20"/>
          <w:lang w:eastAsia="sl-SI"/>
        </w:rPr>
      </w:pPr>
      <w:r w:rsidRPr="0034147C">
        <w:rPr>
          <w:rFonts w:eastAsia="Times New Roman" w:cstheme="minorHAnsi"/>
          <w:b/>
          <w:bCs/>
          <w:color w:val="000000"/>
          <w:sz w:val="20"/>
          <w:szCs w:val="20"/>
          <w:lang w:eastAsia="sl-SI"/>
        </w:rPr>
        <w:t>[</w:t>
      </w:r>
      <w:r w:rsidRPr="0034147C">
        <w:rPr>
          <w:rFonts w:eastAsia="Times New Roman" w:cstheme="minorHAnsi"/>
          <w:b/>
          <w:bCs/>
          <w:color w:val="000000"/>
          <w:sz w:val="20"/>
          <w:szCs w:val="20"/>
          <w:highlight w:val="yellow"/>
          <w:lang w:eastAsia="sl-SI"/>
        </w:rPr>
        <w:t xml:space="preserve">VSTAVITI OPIS </w:t>
      </w:r>
      <w:r w:rsidR="00247885">
        <w:rPr>
          <w:rFonts w:eastAsia="Times New Roman" w:cstheme="minorHAnsi"/>
          <w:b/>
          <w:bCs/>
          <w:color w:val="000000"/>
          <w:sz w:val="20"/>
          <w:szCs w:val="20"/>
          <w:highlight w:val="yellow"/>
          <w:lang w:eastAsia="sl-SI"/>
        </w:rPr>
        <w:t>CILJA OPERACIJE</w:t>
      </w:r>
      <w:r w:rsidR="00247885" w:rsidRPr="0034147C">
        <w:rPr>
          <w:rFonts w:eastAsia="Times New Roman" w:cstheme="minorHAnsi"/>
          <w:b/>
          <w:bCs/>
          <w:color w:val="000000"/>
          <w:sz w:val="20"/>
          <w:szCs w:val="20"/>
          <w:highlight w:val="yellow"/>
          <w:lang w:eastAsia="sl-SI"/>
        </w:rPr>
        <w:t xml:space="preserve"> </w:t>
      </w:r>
      <w:r w:rsidRPr="0034147C">
        <w:rPr>
          <w:rFonts w:eastAsia="Times New Roman" w:cstheme="minorHAnsi"/>
          <w:b/>
          <w:bCs/>
          <w:color w:val="000000"/>
          <w:sz w:val="20"/>
          <w:szCs w:val="20"/>
          <w:highlight w:val="yellow"/>
          <w:lang w:eastAsia="sl-SI"/>
        </w:rPr>
        <w:t>IN PRISPEVKE POSAMEZNIH KONZORCIJSKIH PARTNERJEV K SKUPN</w:t>
      </w:r>
      <w:r w:rsidR="00247885">
        <w:rPr>
          <w:rFonts w:eastAsia="Times New Roman" w:cstheme="minorHAnsi"/>
          <w:b/>
          <w:bCs/>
          <w:color w:val="000000"/>
          <w:sz w:val="20"/>
          <w:szCs w:val="20"/>
          <w:highlight w:val="yellow"/>
          <w:lang w:eastAsia="sl-SI"/>
        </w:rPr>
        <w:t>EMU</w:t>
      </w:r>
      <w:r w:rsidRPr="0034147C">
        <w:rPr>
          <w:rFonts w:eastAsia="Times New Roman" w:cstheme="minorHAnsi"/>
          <w:b/>
          <w:bCs/>
          <w:color w:val="000000"/>
          <w:sz w:val="20"/>
          <w:szCs w:val="20"/>
          <w:highlight w:val="yellow"/>
          <w:lang w:eastAsia="sl-SI"/>
        </w:rPr>
        <w:t xml:space="preserve"> </w:t>
      </w:r>
      <w:r w:rsidR="00247885">
        <w:rPr>
          <w:rFonts w:eastAsia="Times New Roman" w:cstheme="minorHAnsi"/>
          <w:b/>
          <w:bCs/>
          <w:color w:val="000000"/>
          <w:sz w:val="20"/>
          <w:szCs w:val="20"/>
          <w:highlight w:val="yellow"/>
          <w:lang w:eastAsia="sl-SI"/>
        </w:rPr>
        <w:t>CILJU</w:t>
      </w:r>
      <w:r w:rsidRPr="0034147C">
        <w:rPr>
          <w:rFonts w:eastAsia="Times New Roman" w:cstheme="minorHAnsi"/>
          <w:b/>
          <w:bCs/>
          <w:color w:val="000000"/>
          <w:sz w:val="20"/>
          <w:szCs w:val="20"/>
          <w:highlight w:val="yellow"/>
          <w:lang w:eastAsia="sl-SI"/>
        </w:rPr>
        <w:t xml:space="preserve"> – NAJVEČ 1000 ZNAKOV S PRESLEDKI</w:t>
      </w:r>
      <w:r w:rsidRPr="0034147C">
        <w:rPr>
          <w:rFonts w:eastAsia="Times New Roman" w:cstheme="minorHAnsi"/>
          <w:b/>
          <w:bCs/>
          <w:color w:val="000000"/>
          <w:sz w:val="20"/>
          <w:szCs w:val="20"/>
          <w:lang w:eastAsia="sl-SI"/>
        </w:rPr>
        <w:t>]</w:t>
      </w:r>
    </w:p>
    <w:p w14:paraId="3319F9AD" w14:textId="77777777" w:rsidR="00757339" w:rsidRPr="00757339" w:rsidRDefault="00757339" w:rsidP="00757339">
      <w:pPr>
        <w:spacing w:after="0" w:line="240" w:lineRule="auto"/>
        <w:jc w:val="both"/>
        <w:rPr>
          <w:rFonts w:eastAsia="Times New Roman" w:cstheme="minorHAnsi"/>
          <w:color w:val="000000"/>
          <w:sz w:val="20"/>
          <w:szCs w:val="20"/>
          <w:lang w:eastAsia="sl-SI"/>
        </w:rPr>
      </w:pPr>
    </w:p>
    <w:p w14:paraId="67BFCCDA" w14:textId="4AD0089B" w:rsidR="00757339" w:rsidRPr="00757339" w:rsidRDefault="00757339" w:rsidP="00757339">
      <w:pPr>
        <w:spacing w:after="0" w:line="240" w:lineRule="auto"/>
        <w:jc w:val="both"/>
        <w:rPr>
          <w:rFonts w:eastAsia="Times New Roman" w:cstheme="minorHAnsi"/>
          <w:color w:val="000000"/>
          <w:sz w:val="20"/>
          <w:szCs w:val="20"/>
          <w:lang w:eastAsia="sl-SI"/>
        </w:rPr>
      </w:pPr>
      <w:r w:rsidRPr="00757339">
        <w:rPr>
          <w:rFonts w:eastAsia="Times New Roman" w:cstheme="minorHAnsi"/>
          <w:color w:val="000000"/>
          <w:sz w:val="20"/>
          <w:szCs w:val="20"/>
          <w:lang w:eastAsia="sl-SI"/>
        </w:rPr>
        <w:t xml:space="preserve">Konzorcijski partnerji se dogovorijo, da je </w:t>
      </w:r>
      <w:r w:rsidR="00247885">
        <w:rPr>
          <w:rFonts w:eastAsia="Times New Roman" w:cstheme="minorHAnsi"/>
          <w:color w:val="000000"/>
          <w:sz w:val="20"/>
          <w:szCs w:val="20"/>
          <w:lang w:eastAsia="sl-SI"/>
        </w:rPr>
        <w:t>operacija</w:t>
      </w:r>
      <w:r w:rsidR="00247885" w:rsidRPr="00757339">
        <w:rPr>
          <w:rFonts w:eastAsia="Times New Roman" w:cstheme="minorHAnsi"/>
          <w:color w:val="000000"/>
          <w:sz w:val="20"/>
          <w:szCs w:val="20"/>
          <w:lang w:eastAsia="sl-SI"/>
        </w:rPr>
        <w:t xml:space="preserve"> </w:t>
      </w:r>
      <w:r w:rsidRPr="00757339">
        <w:rPr>
          <w:rFonts w:eastAsia="Times New Roman" w:cstheme="minorHAnsi"/>
          <w:color w:val="000000"/>
          <w:sz w:val="20"/>
          <w:szCs w:val="20"/>
          <w:lang w:eastAsia="sl-SI"/>
        </w:rPr>
        <w:t>osnovan</w:t>
      </w:r>
      <w:r w:rsidR="00247885">
        <w:rPr>
          <w:rFonts w:eastAsia="Times New Roman" w:cstheme="minorHAnsi"/>
          <w:color w:val="000000"/>
          <w:sz w:val="20"/>
          <w:szCs w:val="20"/>
          <w:lang w:eastAsia="sl-SI"/>
        </w:rPr>
        <w:t>a</w:t>
      </w:r>
      <w:r w:rsidRPr="00757339">
        <w:rPr>
          <w:rFonts w:eastAsia="Times New Roman" w:cstheme="minorHAnsi"/>
          <w:color w:val="000000"/>
          <w:sz w:val="20"/>
          <w:szCs w:val="20"/>
          <w:lang w:eastAsia="sl-SI"/>
        </w:rPr>
        <w:t xml:space="preserve"> na delitvi dela na način, da so konzorcijski partnerji opredelili obseg skupnega cilja, sodelovali pri nje</w:t>
      </w:r>
      <w:r w:rsidR="00247885">
        <w:rPr>
          <w:rFonts w:eastAsia="Times New Roman" w:cstheme="minorHAnsi"/>
          <w:color w:val="000000"/>
          <w:sz w:val="20"/>
          <w:szCs w:val="20"/>
          <w:lang w:eastAsia="sl-SI"/>
        </w:rPr>
        <w:t>ni</w:t>
      </w:r>
      <w:r w:rsidRPr="00757339">
        <w:rPr>
          <w:rFonts w:eastAsia="Times New Roman" w:cstheme="minorHAnsi"/>
          <w:color w:val="000000"/>
          <w:sz w:val="20"/>
          <w:szCs w:val="20"/>
          <w:lang w:eastAsia="sl-SI"/>
        </w:rPr>
        <w:t xml:space="preserve"> zasnovi in prispevali k izvajanju </w:t>
      </w:r>
      <w:r w:rsidR="00247885">
        <w:rPr>
          <w:rFonts w:eastAsia="Times New Roman" w:cstheme="minorHAnsi"/>
          <w:color w:val="000000"/>
          <w:sz w:val="20"/>
          <w:szCs w:val="20"/>
          <w:lang w:eastAsia="sl-SI"/>
        </w:rPr>
        <w:t>operacije</w:t>
      </w:r>
      <w:r w:rsidRPr="00757339">
        <w:rPr>
          <w:rFonts w:eastAsia="Times New Roman" w:cstheme="minorHAnsi"/>
          <w:color w:val="000000"/>
          <w:sz w:val="20"/>
          <w:szCs w:val="20"/>
          <w:lang w:eastAsia="sl-SI"/>
        </w:rPr>
        <w:t>, in sicer:</w:t>
      </w:r>
    </w:p>
    <w:p w14:paraId="4422BB2F" w14:textId="4FB641AB" w:rsidR="00757339" w:rsidRPr="0034147C" w:rsidRDefault="00757339" w:rsidP="00757339">
      <w:pPr>
        <w:spacing w:after="0" w:line="240" w:lineRule="auto"/>
        <w:jc w:val="both"/>
        <w:rPr>
          <w:rFonts w:eastAsia="Times New Roman" w:cstheme="minorHAnsi"/>
          <w:b/>
          <w:bCs/>
          <w:color w:val="000000"/>
          <w:sz w:val="20"/>
          <w:szCs w:val="20"/>
          <w:lang w:eastAsia="sl-SI"/>
        </w:rPr>
      </w:pPr>
      <w:r w:rsidRPr="0034147C">
        <w:rPr>
          <w:rFonts w:eastAsia="Times New Roman" w:cstheme="minorHAnsi"/>
          <w:b/>
          <w:bCs/>
          <w:color w:val="000000"/>
          <w:sz w:val="20"/>
          <w:szCs w:val="20"/>
          <w:lang w:eastAsia="sl-SI"/>
        </w:rPr>
        <w:t>[</w:t>
      </w:r>
      <w:r w:rsidRPr="0034147C">
        <w:rPr>
          <w:rFonts w:eastAsia="Times New Roman" w:cstheme="minorHAnsi"/>
          <w:b/>
          <w:bCs/>
          <w:color w:val="000000"/>
          <w:sz w:val="20"/>
          <w:szCs w:val="20"/>
          <w:highlight w:val="yellow"/>
          <w:lang w:eastAsia="sl-SI"/>
        </w:rPr>
        <w:t xml:space="preserve">VSTAVITI OPIS, KAKO BO </w:t>
      </w:r>
      <w:r w:rsidR="00247885">
        <w:rPr>
          <w:rFonts w:eastAsia="Times New Roman" w:cstheme="minorHAnsi"/>
          <w:b/>
          <w:bCs/>
          <w:color w:val="000000"/>
          <w:sz w:val="20"/>
          <w:szCs w:val="20"/>
          <w:highlight w:val="yellow"/>
          <w:lang w:eastAsia="sl-SI"/>
        </w:rPr>
        <w:t>OPERACIJA</w:t>
      </w:r>
      <w:r w:rsidR="00247885" w:rsidRPr="0034147C">
        <w:rPr>
          <w:rFonts w:eastAsia="Times New Roman" w:cstheme="minorHAnsi"/>
          <w:b/>
          <w:bCs/>
          <w:color w:val="000000"/>
          <w:sz w:val="20"/>
          <w:szCs w:val="20"/>
          <w:highlight w:val="yellow"/>
          <w:lang w:eastAsia="sl-SI"/>
        </w:rPr>
        <w:t xml:space="preserve"> </w:t>
      </w:r>
      <w:r w:rsidRPr="0034147C">
        <w:rPr>
          <w:rFonts w:eastAsia="Times New Roman" w:cstheme="minorHAnsi"/>
          <w:b/>
          <w:bCs/>
          <w:color w:val="000000"/>
          <w:sz w:val="20"/>
          <w:szCs w:val="20"/>
          <w:highlight w:val="yellow"/>
          <w:lang w:eastAsia="sl-SI"/>
        </w:rPr>
        <w:t>OSNOVAN</w:t>
      </w:r>
      <w:r w:rsidR="00247885">
        <w:rPr>
          <w:rFonts w:eastAsia="Times New Roman" w:cstheme="minorHAnsi"/>
          <w:b/>
          <w:bCs/>
          <w:color w:val="000000"/>
          <w:sz w:val="20"/>
          <w:szCs w:val="20"/>
          <w:highlight w:val="yellow"/>
          <w:lang w:eastAsia="sl-SI"/>
        </w:rPr>
        <w:t>A</w:t>
      </w:r>
      <w:r w:rsidRPr="0034147C">
        <w:rPr>
          <w:rFonts w:eastAsia="Times New Roman" w:cstheme="minorHAnsi"/>
          <w:b/>
          <w:bCs/>
          <w:color w:val="000000"/>
          <w:sz w:val="20"/>
          <w:szCs w:val="20"/>
          <w:highlight w:val="yellow"/>
          <w:lang w:eastAsia="sl-SI"/>
        </w:rPr>
        <w:t xml:space="preserve"> NA DELITVI DELA NA NAČIN, DA BODO KONZORCIJSKI PARTNERJI OPREDELILI NJE</w:t>
      </w:r>
      <w:r w:rsidR="00247885">
        <w:rPr>
          <w:rFonts w:eastAsia="Times New Roman" w:cstheme="minorHAnsi"/>
          <w:b/>
          <w:bCs/>
          <w:color w:val="000000"/>
          <w:sz w:val="20"/>
          <w:szCs w:val="20"/>
          <w:highlight w:val="yellow"/>
          <w:lang w:eastAsia="sl-SI"/>
        </w:rPr>
        <w:t>N</w:t>
      </w:r>
      <w:r w:rsidRPr="0034147C">
        <w:rPr>
          <w:rFonts w:eastAsia="Times New Roman" w:cstheme="minorHAnsi"/>
          <w:b/>
          <w:bCs/>
          <w:color w:val="000000"/>
          <w:sz w:val="20"/>
          <w:szCs w:val="20"/>
          <w:highlight w:val="yellow"/>
          <w:lang w:eastAsia="sl-SI"/>
        </w:rPr>
        <w:t xml:space="preserve"> OBSEG, SODELOVALI PRI NJE</w:t>
      </w:r>
      <w:r w:rsidR="00247885">
        <w:rPr>
          <w:rFonts w:eastAsia="Times New Roman" w:cstheme="minorHAnsi"/>
          <w:b/>
          <w:bCs/>
          <w:color w:val="000000"/>
          <w:sz w:val="20"/>
          <w:szCs w:val="20"/>
          <w:highlight w:val="yellow"/>
          <w:lang w:eastAsia="sl-SI"/>
        </w:rPr>
        <w:t>NI</w:t>
      </w:r>
      <w:r w:rsidRPr="0034147C">
        <w:rPr>
          <w:rFonts w:eastAsia="Times New Roman" w:cstheme="minorHAnsi"/>
          <w:b/>
          <w:bCs/>
          <w:color w:val="000000"/>
          <w:sz w:val="20"/>
          <w:szCs w:val="20"/>
          <w:highlight w:val="yellow"/>
          <w:lang w:eastAsia="sl-SI"/>
        </w:rPr>
        <w:t xml:space="preserve"> ZASNOVI IN PRISPEVALI K IZVAJANJU </w:t>
      </w:r>
      <w:r w:rsidR="00247885">
        <w:rPr>
          <w:rFonts w:eastAsia="Times New Roman" w:cstheme="minorHAnsi"/>
          <w:b/>
          <w:bCs/>
          <w:color w:val="000000"/>
          <w:sz w:val="20"/>
          <w:szCs w:val="20"/>
          <w:highlight w:val="yellow"/>
          <w:lang w:eastAsia="sl-SI"/>
        </w:rPr>
        <w:t>OPERACIJE</w:t>
      </w:r>
      <w:r w:rsidR="00247885" w:rsidRPr="0034147C">
        <w:rPr>
          <w:rFonts w:eastAsia="Times New Roman" w:cstheme="minorHAnsi"/>
          <w:b/>
          <w:bCs/>
          <w:color w:val="000000"/>
          <w:sz w:val="20"/>
          <w:szCs w:val="20"/>
          <w:highlight w:val="yellow"/>
          <w:lang w:eastAsia="sl-SI"/>
        </w:rPr>
        <w:t xml:space="preserve"> </w:t>
      </w:r>
      <w:r w:rsidRPr="0034147C">
        <w:rPr>
          <w:rFonts w:eastAsia="Times New Roman" w:cstheme="minorHAnsi"/>
          <w:b/>
          <w:bCs/>
          <w:color w:val="000000"/>
          <w:sz w:val="20"/>
          <w:szCs w:val="20"/>
          <w:highlight w:val="yellow"/>
          <w:lang w:eastAsia="sl-SI"/>
        </w:rPr>
        <w:t>– NAJVEČ 1000 ZNAKOV S PRESLEDKI</w:t>
      </w:r>
      <w:r w:rsidRPr="0034147C">
        <w:rPr>
          <w:rFonts w:eastAsia="Times New Roman" w:cstheme="minorHAnsi"/>
          <w:b/>
          <w:bCs/>
          <w:color w:val="000000"/>
          <w:sz w:val="20"/>
          <w:szCs w:val="20"/>
          <w:lang w:eastAsia="sl-SI"/>
        </w:rPr>
        <w:t>]</w:t>
      </w:r>
    </w:p>
    <w:p w14:paraId="6499D36C" w14:textId="77777777" w:rsidR="00757339" w:rsidRPr="00757339" w:rsidRDefault="00757339" w:rsidP="00757339">
      <w:pPr>
        <w:spacing w:after="0" w:line="240" w:lineRule="auto"/>
        <w:jc w:val="both"/>
        <w:rPr>
          <w:rFonts w:eastAsia="Times New Roman" w:cstheme="minorHAnsi"/>
          <w:color w:val="000000"/>
          <w:sz w:val="20"/>
          <w:szCs w:val="20"/>
          <w:lang w:eastAsia="sl-SI"/>
        </w:rPr>
      </w:pPr>
    </w:p>
    <w:p w14:paraId="0373DAD0" w14:textId="5399119F" w:rsidR="00757339" w:rsidRPr="00757339" w:rsidRDefault="00757339" w:rsidP="00757339">
      <w:pPr>
        <w:spacing w:after="0" w:line="240" w:lineRule="auto"/>
        <w:jc w:val="both"/>
        <w:rPr>
          <w:rFonts w:eastAsia="Times New Roman" w:cstheme="minorHAnsi"/>
          <w:color w:val="000000"/>
          <w:sz w:val="20"/>
          <w:szCs w:val="20"/>
          <w:lang w:eastAsia="sl-SI"/>
        </w:rPr>
      </w:pPr>
      <w:r w:rsidRPr="00757339">
        <w:rPr>
          <w:rFonts w:eastAsia="Times New Roman" w:cstheme="minorHAnsi"/>
          <w:color w:val="000000"/>
          <w:sz w:val="20"/>
          <w:szCs w:val="20"/>
          <w:lang w:eastAsia="sl-SI"/>
        </w:rPr>
        <w:lastRenderedPageBreak/>
        <w:t xml:space="preserve">Konzorcijski partnerji se dogovorijo, da </w:t>
      </w:r>
      <w:r w:rsidR="00247885">
        <w:rPr>
          <w:rFonts w:eastAsia="Times New Roman" w:cstheme="minorHAnsi"/>
          <w:color w:val="000000"/>
          <w:sz w:val="20"/>
          <w:szCs w:val="20"/>
          <w:lang w:eastAsia="sl-SI"/>
        </w:rPr>
        <w:t>operacija</w:t>
      </w:r>
      <w:r w:rsidR="00247885" w:rsidRPr="00757339">
        <w:rPr>
          <w:rFonts w:eastAsia="Times New Roman" w:cstheme="minorHAnsi"/>
          <w:color w:val="000000"/>
          <w:sz w:val="20"/>
          <w:szCs w:val="20"/>
          <w:lang w:eastAsia="sl-SI"/>
        </w:rPr>
        <w:t xml:space="preserve"> </w:t>
      </w:r>
      <w:r w:rsidRPr="00757339">
        <w:rPr>
          <w:rFonts w:eastAsia="Times New Roman" w:cstheme="minorHAnsi"/>
          <w:color w:val="000000"/>
          <w:sz w:val="20"/>
          <w:szCs w:val="20"/>
          <w:lang w:eastAsia="sl-SI"/>
        </w:rPr>
        <w:t>vključuje delitev finančnih, tehnoloških, znanstvenih in drugih tveganj ter rezultatov</w:t>
      </w:r>
      <w:r>
        <w:rPr>
          <w:rFonts w:eastAsia="Times New Roman" w:cstheme="minorHAnsi"/>
          <w:color w:val="000000"/>
          <w:sz w:val="20"/>
          <w:szCs w:val="20"/>
          <w:lang w:eastAsia="sl-SI"/>
        </w:rPr>
        <w:t>,</w:t>
      </w:r>
      <w:r w:rsidRPr="00757339">
        <w:rPr>
          <w:rFonts w:eastAsia="Times New Roman" w:cstheme="minorHAnsi"/>
          <w:color w:val="000000"/>
          <w:sz w:val="20"/>
          <w:szCs w:val="20"/>
          <w:lang w:eastAsia="sl-SI"/>
        </w:rPr>
        <w:t xml:space="preserve"> in sicer:</w:t>
      </w:r>
    </w:p>
    <w:p w14:paraId="0E9DFDC9" w14:textId="3245E2D8" w:rsidR="00757339" w:rsidRPr="0034147C" w:rsidRDefault="77399E42" w:rsidP="44005FF9">
      <w:pPr>
        <w:spacing w:after="0" w:line="240" w:lineRule="auto"/>
        <w:jc w:val="both"/>
        <w:rPr>
          <w:rFonts w:eastAsia="Times New Roman"/>
          <w:b/>
          <w:bCs/>
          <w:color w:val="000000"/>
          <w:sz w:val="20"/>
          <w:szCs w:val="20"/>
          <w:lang w:eastAsia="sl-SI"/>
        </w:rPr>
      </w:pPr>
      <w:r w:rsidRPr="44005FF9">
        <w:rPr>
          <w:rFonts w:eastAsia="Times New Roman"/>
          <w:b/>
          <w:bCs/>
          <w:color w:val="000000" w:themeColor="text1"/>
          <w:sz w:val="20"/>
          <w:szCs w:val="20"/>
          <w:lang w:eastAsia="sl-SI"/>
        </w:rPr>
        <w:t>[</w:t>
      </w:r>
      <w:r w:rsidRPr="44005FF9">
        <w:rPr>
          <w:rFonts w:eastAsia="Times New Roman"/>
          <w:b/>
          <w:bCs/>
          <w:color w:val="000000" w:themeColor="text1"/>
          <w:sz w:val="20"/>
          <w:szCs w:val="20"/>
          <w:highlight w:val="yellow"/>
          <w:lang w:eastAsia="sl-SI"/>
        </w:rPr>
        <w:t xml:space="preserve">VSTAVITI OPIS, KAKO BO </w:t>
      </w:r>
      <w:r w:rsidR="00247885">
        <w:rPr>
          <w:rFonts w:eastAsia="Times New Roman"/>
          <w:b/>
          <w:bCs/>
          <w:color w:val="000000" w:themeColor="text1"/>
          <w:sz w:val="20"/>
          <w:szCs w:val="20"/>
          <w:highlight w:val="yellow"/>
          <w:lang w:eastAsia="sl-SI"/>
        </w:rPr>
        <w:t>OPERACIJA</w:t>
      </w:r>
      <w:r w:rsidR="00247885" w:rsidRPr="44005FF9">
        <w:rPr>
          <w:rFonts w:eastAsia="Times New Roman"/>
          <w:b/>
          <w:bCs/>
          <w:color w:val="000000" w:themeColor="text1"/>
          <w:sz w:val="20"/>
          <w:szCs w:val="20"/>
          <w:highlight w:val="yellow"/>
          <w:lang w:eastAsia="sl-SI"/>
        </w:rPr>
        <w:t xml:space="preserve"> </w:t>
      </w:r>
      <w:r w:rsidRPr="44005FF9">
        <w:rPr>
          <w:rFonts w:eastAsia="Times New Roman"/>
          <w:b/>
          <w:bCs/>
          <w:color w:val="000000" w:themeColor="text1"/>
          <w:sz w:val="20"/>
          <w:szCs w:val="20"/>
          <w:highlight w:val="yellow"/>
          <w:lang w:eastAsia="sl-SI"/>
        </w:rPr>
        <w:t>VKLJUČEVAL</w:t>
      </w:r>
      <w:r w:rsidR="00247885">
        <w:rPr>
          <w:rFonts w:eastAsia="Times New Roman"/>
          <w:b/>
          <w:bCs/>
          <w:color w:val="000000" w:themeColor="text1"/>
          <w:sz w:val="20"/>
          <w:szCs w:val="20"/>
          <w:highlight w:val="yellow"/>
          <w:lang w:eastAsia="sl-SI"/>
        </w:rPr>
        <w:t>A</w:t>
      </w:r>
      <w:r w:rsidRPr="44005FF9">
        <w:rPr>
          <w:rFonts w:eastAsia="Times New Roman"/>
          <w:b/>
          <w:bCs/>
          <w:color w:val="000000" w:themeColor="text1"/>
          <w:sz w:val="20"/>
          <w:szCs w:val="20"/>
          <w:highlight w:val="yellow"/>
          <w:lang w:eastAsia="sl-SI"/>
        </w:rPr>
        <w:t xml:space="preserve"> DELITEV FINANČNIH, TEHNOLOŠKIH, ZNANSTVENIH IN DRUGIH TVEGANJ TER REZULTATOV- NAJVEČ 1000 ZNAKOV S PRESLEDKI</w:t>
      </w:r>
      <w:r w:rsidRPr="44005FF9">
        <w:rPr>
          <w:rFonts w:eastAsia="Times New Roman"/>
          <w:b/>
          <w:bCs/>
          <w:color w:val="000000" w:themeColor="text1"/>
          <w:sz w:val="20"/>
          <w:szCs w:val="20"/>
          <w:lang w:eastAsia="sl-SI"/>
        </w:rPr>
        <w:t>]</w:t>
      </w:r>
    </w:p>
    <w:p w14:paraId="79D62C49" w14:textId="77777777" w:rsidR="00757339" w:rsidRPr="0034147C" w:rsidRDefault="00757339" w:rsidP="00757339">
      <w:pPr>
        <w:spacing w:after="0" w:line="240" w:lineRule="auto"/>
        <w:jc w:val="both"/>
        <w:rPr>
          <w:rFonts w:eastAsia="Times New Roman" w:cstheme="minorHAnsi"/>
          <w:b/>
          <w:bCs/>
          <w:color w:val="000000"/>
          <w:sz w:val="20"/>
          <w:szCs w:val="20"/>
          <w:lang w:eastAsia="sl-SI"/>
        </w:rPr>
      </w:pPr>
    </w:p>
    <w:p w14:paraId="3E8498C6" w14:textId="76456551" w:rsidR="00AD29DE" w:rsidRPr="00AD29DE" w:rsidRDefault="00AD29DE" w:rsidP="00AD29DE">
      <w:pPr>
        <w:spacing w:after="0" w:line="240" w:lineRule="auto"/>
        <w:jc w:val="both"/>
        <w:rPr>
          <w:rFonts w:ascii="Calibri" w:eastAsia="Times New Roman" w:hAnsi="Calibri" w:cs="Arial"/>
          <w:sz w:val="20"/>
          <w:szCs w:val="20"/>
          <w:lang w:eastAsia="sl-SI"/>
        </w:rPr>
      </w:pPr>
      <w:r w:rsidRPr="00AD29DE">
        <w:rPr>
          <w:rFonts w:ascii="Calibri" w:eastAsia="Times New Roman" w:hAnsi="Calibri" w:cs="Arial"/>
          <w:sz w:val="20"/>
          <w:szCs w:val="20"/>
          <w:lang w:eastAsia="sl-SI"/>
        </w:rPr>
        <w:t xml:space="preserve">Pogodbene stranke se dogovorijo o delitvi izvedbe aktivnosti </w:t>
      </w:r>
      <w:r w:rsidR="00864DE9">
        <w:rPr>
          <w:rFonts w:ascii="Calibri" w:eastAsia="Times New Roman" w:hAnsi="Calibri" w:cs="Arial"/>
          <w:sz w:val="20"/>
          <w:szCs w:val="20"/>
          <w:lang w:eastAsia="sl-SI"/>
        </w:rPr>
        <w:t>operacije</w:t>
      </w:r>
      <w:r w:rsidR="00864DE9" w:rsidRPr="00AD29DE">
        <w:rPr>
          <w:rFonts w:ascii="Calibri" w:eastAsia="Times New Roman" w:hAnsi="Calibri" w:cs="Arial"/>
          <w:sz w:val="20"/>
          <w:szCs w:val="20"/>
          <w:lang w:eastAsia="sl-SI"/>
        </w:rPr>
        <w:t xml:space="preserve"> </w:t>
      </w:r>
      <w:r w:rsidRPr="00AD29DE">
        <w:rPr>
          <w:rFonts w:ascii="Calibri" w:eastAsia="Times New Roman" w:hAnsi="Calibri" w:cs="Arial"/>
          <w:sz w:val="20"/>
          <w:szCs w:val="20"/>
          <w:lang w:eastAsia="sl-SI"/>
        </w:rPr>
        <w:t xml:space="preserve">s terminskim in finančnim načrtom po posameznih konzorcijskih partnerjih, in sicer na naslednji način: </w:t>
      </w:r>
    </w:p>
    <w:p w14:paraId="7FE5B273"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545"/>
        <w:gridCol w:w="2180"/>
        <w:gridCol w:w="1755"/>
      </w:tblGrid>
      <w:tr w:rsidR="00AD29DE" w:rsidRPr="00AD29DE" w14:paraId="542F2087" w14:textId="77777777" w:rsidTr="00744492">
        <w:trPr>
          <w:cantSplit/>
          <w:trHeight w:val="732"/>
        </w:trPr>
        <w:tc>
          <w:tcPr>
            <w:tcW w:w="2700" w:type="dxa"/>
            <w:shd w:val="clear" w:color="auto" w:fill="D9D9D9"/>
          </w:tcPr>
          <w:p w14:paraId="29FBF3C5" w14:textId="77777777" w:rsidR="00AD29DE" w:rsidRPr="00AD29DE" w:rsidRDefault="00AD29DE" w:rsidP="00AD29DE">
            <w:pPr>
              <w:spacing w:after="0" w:line="240" w:lineRule="auto"/>
              <w:rPr>
                <w:rFonts w:ascii="Calibri" w:eastAsia="Times New Roman" w:hAnsi="Calibri" w:cs="Arial"/>
                <w:sz w:val="20"/>
                <w:szCs w:val="20"/>
                <w:lang w:eastAsia="sl-SI"/>
              </w:rPr>
            </w:pPr>
            <w:r w:rsidRPr="00AD29DE">
              <w:rPr>
                <w:rFonts w:ascii="Calibri" w:eastAsia="Times New Roman" w:hAnsi="Calibri" w:cs="Arial"/>
                <w:sz w:val="20"/>
                <w:szCs w:val="20"/>
                <w:lang w:eastAsia="sl-SI"/>
              </w:rPr>
              <w:t>Naziv vodilnega konzorcijskega partnerja oz. konzorcijskega partnerja</w:t>
            </w:r>
          </w:p>
        </w:tc>
        <w:tc>
          <w:tcPr>
            <w:tcW w:w="2545" w:type="dxa"/>
            <w:shd w:val="clear" w:color="auto" w:fill="D9D9D9"/>
          </w:tcPr>
          <w:p w14:paraId="41C38822" w14:textId="6E787FFE" w:rsidR="00AD29DE" w:rsidRPr="00AD29DE" w:rsidRDefault="00412E3C" w:rsidP="00AD29DE">
            <w:pPr>
              <w:spacing w:after="0" w:line="240" w:lineRule="auto"/>
              <w:rPr>
                <w:rFonts w:ascii="Calibri" w:eastAsia="Times New Roman" w:hAnsi="Calibri" w:cs="Arial"/>
                <w:sz w:val="20"/>
                <w:szCs w:val="20"/>
                <w:lang w:eastAsia="sl-SI"/>
              </w:rPr>
            </w:pPr>
            <w:r>
              <w:rPr>
                <w:rFonts w:ascii="Calibri" w:eastAsia="Times New Roman" w:hAnsi="Calibri" w:cs="Arial"/>
                <w:sz w:val="20"/>
                <w:szCs w:val="20"/>
                <w:lang w:eastAsia="sl-SI"/>
              </w:rPr>
              <w:t>A</w:t>
            </w:r>
            <w:r w:rsidR="00AD29DE" w:rsidRPr="00AD29DE">
              <w:rPr>
                <w:rFonts w:ascii="Calibri" w:eastAsia="Times New Roman" w:hAnsi="Calibri" w:cs="Arial"/>
                <w:sz w:val="20"/>
                <w:szCs w:val="20"/>
                <w:lang w:eastAsia="sl-SI"/>
              </w:rPr>
              <w:t>ktivnost</w:t>
            </w:r>
            <w:r>
              <w:rPr>
                <w:rFonts w:ascii="Calibri" w:eastAsia="Times New Roman" w:hAnsi="Calibri" w:cs="Arial"/>
                <w:sz w:val="20"/>
                <w:szCs w:val="20"/>
                <w:lang w:eastAsia="sl-SI"/>
              </w:rPr>
              <w:t xml:space="preserve"> operacije</w:t>
            </w:r>
            <w:r w:rsidR="00AD29DE" w:rsidRPr="00AD29DE">
              <w:rPr>
                <w:rFonts w:ascii="Calibri" w:eastAsia="Times New Roman" w:hAnsi="Calibri" w:cs="Arial"/>
                <w:sz w:val="20"/>
                <w:szCs w:val="20"/>
                <w:lang w:eastAsia="sl-SI"/>
              </w:rPr>
              <w:t xml:space="preserve"> </w:t>
            </w:r>
          </w:p>
        </w:tc>
        <w:tc>
          <w:tcPr>
            <w:tcW w:w="2180" w:type="dxa"/>
            <w:shd w:val="clear" w:color="auto" w:fill="D9D9D9"/>
          </w:tcPr>
          <w:p w14:paraId="054A69B4" w14:textId="77777777" w:rsidR="00AD29DE" w:rsidRPr="00AD29DE" w:rsidRDefault="00AD29DE" w:rsidP="00AD29DE">
            <w:pPr>
              <w:spacing w:after="0" w:line="240" w:lineRule="auto"/>
              <w:rPr>
                <w:rFonts w:ascii="Calibri" w:eastAsia="Times New Roman" w:hAnsi="Calibri" w:cs="Arial"/>
                <w:sz w:val="20"/>
                <w:szCs w:val="20"/>
                <w:lang w:eastAsia="sl-SI"/>
              </w:rPr>
            </w:pPr>
            <w:r w:rsidRPr="00AD29DE">
              <w:rPr>
                <w:rFonts w:ascii="Calibri" w:eastAsia="Times New Roman" w:hAnsi="Calibri" w:cs="Arial"/>
                <w:sz w:val="20"/>
                <w:szCs w:val="20"/>
                <w:lang w:eastAsia="sl-SI"/>
              </w:rPr>
              <w:t>Predviden mesec zaključka aktivnosti in nastanka rezultata aktivnosti</w:t>
            </w:r>
          </w:p>
          <w:p w14:paraId="12C5E0B5" w14:textId="6F6462EB" w:rsidR="00AD29DE" w:rsidRPr="00AD29DE" w:rsidRDefault="00AD29DE" w:rsidP="00AD29DE">
            <w:pPr>
              <w:spacing w:after="0" w:line="240" w:lineRule="auto"/>
              <w:rPr>
                <w:rFonts w:ascii="Calibri" w:eastAsia="Times New Roman" w:hAnsi="Calibri" w:cs="Arial"/>
                <w:sz w:val="16"/>
                <w:szCs w:val="16"/>
                <w:lang w:eastAsia="sl-SI"/>
              </w:rPr>
            </w:pPr>
            <w:r w:rsidRPr="00AD29DE">
              <w:rPr>
                <w:rFonts w:ascii="Calibri" w:eastAsia="Times New Roman" w:hAnsi="Calibri" w:cs="Arial"/>
                <w:sz w:val="16"/>
                <w:szCs w:val="16"/>
                <w:lang w:eastAsia="sl-SI"/>
              </w:rPr>
              <w:t xml:space="preserve">(številka meseca od začetka izvajanja </w:t>
            </w:r>
            <w:r w:rsidR="00412E3C">
              <w:rPr>
                <w:rFonts w:ascii="Calibri" w:eastAsia="Times New Roman" w:hAnsi="Calibri" w:cs="Arial"/>
                <w:sz w:val="16"/>
                <w:szCs w:val="16"/>
                <w:lang w:eastAsia="sl-SI"/>
              </w:rPr>
              <w:t>operacije</w:t>
            </w:r>
            <w:r w:rsidRPr="00AD29DE">
              <w:rPr>
                <w:rFonts w:ascii="Calibri" w:eastAsia="Times New Roman" w:hAnsi="Calibri" w:cs="Arial"/>
                <w:sz w:val="16"/>
                <w:szCs w:val="16"/>
                <w:lang w:eastAsia="sl-SI"/>
              </w:rPr>
              <w:t>)</w:t>
            </w:r>
          </w:p>
        </w:tc>
        <w:tc>
          <w:tcPr>
            <w:tcW w:w="1755" w:type="dxa"/>
            <w:shd w:val="clear" w:color="auto" w:fill="D9D9D9"/>
          </w:tcPr>
          <w:p w14:paraId="4C4A29B7" w14:textId="77777777" w:rsidR="00AD29DE" w:rsidRPr="00AD29DE" w:rsidRDefault="00AD29DE" w:rsidP="00AD29DE">
            <w:pPr>
              <w:spacing w:after="0" w:line="240" w:lineRule="auto"/>
              <w:rPr>
                <w:rFonts w:ascii="Calibri" w:eastAsia="Times New Roman" w:hAnsi="Calibri" w:cs="Arial"/>
                <w:sz w:val="20"/>
                <w:szCs w:val="20"/>
                <w:lang w:eastAsia="sl-SI"/>
              </w:rPr>
            </w:pPr>
            <w:r w:rsidRPr="00AD29DE">
              <w:rPr>
                <w:rFonts w:ascii="Calibri" w:eastAsia="Times New Roman" w:hAnsi="Calibri" w:cs="Arial"/>
                <w:sz w:val="20"/>
                <w:szCs w:val="20"/>
                <w:lang w:eastAsia="sl-SI"/>
              </w:rPr>
              <w:t>Predviden strošek v EUR</w:t>
            </w:r>
          </w:p>
        </w:tc>
      </w:tr>
      <w:tr w:rsidR="00AD29DE" w:rsidRPr="00AD29DE" w14:paraId="7B0DA563" w14:textId="77777777" w:rsidTr="00744492">
        <w:tc>
          <w:tcPr>
            <w:tcW w:w="2700" w:type="dxa"/>
          </w:tcPr>
          <w:p w14:paraId="2EFFCD16" w14:textId="1BA32F36" w:rsidR="00AD29DE" w:rsidRPr="00AD29DE" w:rsidRDefault="00F70E69" w:rsidP="00AD29DE">
            <w:pPr>
              <w:spacing w:after="0" w:line="240" w:lineRule="auto"/>
              <w:jc w:val="both"/>
              <w:rPr>
                <w:rFonts w:ascii="Calibri" w:eastAsia="Times New Roman" w:hAnsi="Calibri" w:cs="Arial"/>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c>
          <w:tcPr>
            <w:tcW w:w="2545" w:type="dxa"/>
          </w:tcPr>
          <w:p w14:paraId="266B8A01" w14:textId="6A2821C0" w:rsidR="00AD29DE" w:rsidRPr="00AD29DE" w:rsidRDefault="00F70E69" w:rsidP="00AD29DE">
            <w:pPr>
              <w:spacing w:after="0" w:line="240" w:lineRule="auto"/>
              <w:jc w:val="both"/>
              <w:rPr>
                <w:rFonts w:ascii="Calibri" w:eastAsia="Times New Roman" w:hAnsi="Calibri" w:cs="Arial"/>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c>
          <w:tcPr>
            <w:tcW w:w="2180" w:type="dxa"/>
          </w:tcPr>
          <w:p w14:paraId="069A0702" w14:textId="5C41B124" w:rsidR="00AD29DE" w:rsidRPr="00AD29DE" w:rsidRDefault="00F70E69" w:rsidP="00AD29DE">
            <w:pPr>
              <w:spacing w:after="0" w:line="240" w:lineRule="auto"/>
              <w:jc w:val="both"/>
              <w:rPr>
                <w:rFonts w:ascii="Calibri" w:eastAsia="Times New Roman" w:hAnsi="Calibri" w:cs="Arial"/>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c>
          <w:tcPr>
            <w:tcW w:w="1755" w:type="dxa"/>
          </w:tcPr>
          <w:p w14:paraId="5E0B8582" w14:textId="2A714361" w:rsidR="00AD29DE" w:rsidRPr="00AD29DE" w:rsidRDefault="00F70E69" w:rsidP="00AD29DE">
            <w:pPr>
              <w:spacing w:after="0" w:line="240" w:lineRule="auto"/>
              <w:jc w:val="both"/>
              <w:rPr>
                <w:rFonts w:ascii="Calibri" w:eastAsia="Times New Roman" w:hAnsi="Calibri" w:cs="Arial"/>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r>
      <w:tr w:rsidR="00AD29DE" w:rsidRPr="00AD29DE" w14:paraId="773524DC" w14:textId="77777777" w:rsidTr="00744492">
        <w:tc>
          <w:tcPr>
            <w:tcW w:w="2700" w:type="dxa"/>
          </w:tcPr>
          <w:p w14:paraId="558ECD03" w14:textId="1CDC66C9" w:rsidR="00AD29DE" w:rsidRPr="00AD29DE" w:rsidRDefault="00F70E69" w:rsidP="00AD29DE">
            <w:pPr>
              <w:spacing w:after="0" w:line="240" w:lineRule="auto"/>
              <w:jc w:val="both"/>
              <w:rPr>
                <w:rFonts w:ascii="Calibri" w:eastAsia="Times New Roman" w:hAnsi="Calibri" w:cs="Arial"/>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c>
          <w:tcPr>
            <w:tcW w:w="2545" w:type="dxa"/>
          </w:tcPr>
          <w:p w14:paraId="625BC447" w14:textId="3B873F59" w:rsidR="00AD29DE" w:rsidRPr="00AD29DE" w:rsidRDefault="00F70E69" w:rsidP="00AD29DE">
            <w:pPr>
              <w:spacing w:after="0" w:line="240" w:lineRule="auto"/>
              <w:jc w:val="both"/>
              <w:rPr>
                <w:rFonts w:ascii="Calibri" w:eastAsia="Times New Roman" w:hAnsi="Calibri" w:cs="Arial"/>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c>
          <w:tcPr>
            <w:tcW w:w="2180" w:type="dxa"/>
          </w:tcPr>
          <w:p w14:paraId="7585CFFA" w14:textId="4311764D" w:rsidR="00AD29DE" w:rsidRPr="00AD29DE" w:rsidRDefault="00F70E69" w:rsidP="00AD29DE">
            <w:pPr>
              <w:spacing w:after="0" w:line="240" w:lineRule="auto"/>
              <w:jc w:val="both"/>
              <w:rPr>
                <w:rFonts w:ascii="Calibri" w:eastAsia="Times New Roman" w:hAnsi="Calibri" w:cs="Arial"/>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c>
          <w:tcPr>
            <w:tcW w:w="1755" w:type="dxa"/>
          </w:tcPr>
          <w:p w14:paraId="29889126" w14:textId="42D80E03" w:rsidR="00AD29DE" w:rsidRPr="00AD29DE" w:rsidRDefault="00F70E69" w:rsidP="00AD29DE">
            <w:pPr>
              <w:spacing w:after="0" w:line="240" w:lineRule="auto"/>
              <w:jc w:val="both"/>
              <w:rPr>
                <w:rFonts w:ascii="Calibri" w:eastAsia="Times New Roman" w:hAnsi="Calibri" w:cs="Arial"/>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r>
      <w:tr w:rsidR="00AD29DE" w:rsidRPr="00AD29DE" w14:paraId="1189F29C" w14:textId="77777777" w:rsidTr="00744492">
        <w:tc>
          <w:tcPr>
            <w:tcW w:w="2700" w:type="dxa"/>
          </w:tcPr>
          <w:p w14:paraId="4CD405C1" w14:textId="501E5989" w:rsidR="00AD29DE" w:rsidRPr="00AD29DE" w:rsidRDefault="00F70E69" w:rsidP="00AD29DE">
            <w:pPr>
              <w:spacing w:after="0" w:line="240" w:lineRule="auto"/>
              <w:jc w:val="both"/>
              <w:rPr>
                <w:rFonts w:ascii="Calibri" w:eastAsia="Times New Roman" w:hAnsi="Calibri" w:cs="Arial"/>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c>
          <w:tcPr>
            <w:tcW w:w="2545" w:type="dxa"/>
          </w:tcPr>
          <w:p w14:paraId="7CEDA470" w14:textId="51EBD7C6" w:rsidR="00AD29DE" w:rsidRPr="00AD29DE" w:rsidRDefault="00F70E69" w:rsidP="00AD29DE">
            <w:pPr>
              <w:spacing w:after="0" w:line="240" w:lineRule="auto"/>
              <w:jc w:val="both"/>
              <w:rPr>
                <w:rFonts w:ascii="Calibri" w:eastAsia="Times New Roman" w:hAnsi="Calibri" w:cs="Arial"/>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c>
          <w:tcPr>
            <w:tcW w:w="2180" w:type="dxa"/>
          </w:tcPr>
          <w:p w14:paraId="43CA4909" w14:textId="73E9F4A9" w:rsidR="00AD29DE" w:rsidRPr="00AD29DE" w:rsidRDefault="00F70E69" w:rsidP="00AD29DE">
            <w:pPr>
              <w:spacing w:after="0" w:line="240" w:lineRule="auto"/>
              <w:jc w:val="both"/>
              <w:rPr>
                <w:rFonts w:ascii="Calibri" w:eastAsia="Times New Roman" w:hAnsi="Calibri" w:cs="Arial"/>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c>
          <w:tcPr>
            <w:tcW w:w="1755" w:type="dxa"/>
          </w:tcPr>
          <w:p w14:paraId="4260AAEC" w14:textId="018599EE" w:rsidR="00AD29DE" w:rsidRPr="00AD29DE" w:rsidRDefault="00F70E69" w:rsidP="00AD29DE">
            <w:pPr>
              <w:spacing w:after="0" w:line="240" w:lineRule="auto"/>
              <w:jc w:val="both"/>
              <w:rPr>
                <w:rFonts w:ascii="Calibri" w:eastAsia="Times New Roman" w:hAnsi="Calibri" w:cs="Arial"/>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r>
    </w:tbl>
    <w:p w14:paraId="0D917D73"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p w14:paraId="21866DC2" w14:textId="5A50168A" w:rsidR="00AD29DE" w:rsidRPr="00AD29DE" w:rsidRDefault="5C853257" w:rsidP="3A83FB9A">
      <w:pPr>
        <w:spacing w:after="0" w:line="240" w:lineRule="auto"/>
        <w:jc w:val="both"/>
        <w:rPr>
          <w:rFonts w:ascii="Calibri" w:eastAsia="Times New Roman" w:hAnsi="Calibri" w:cs="Arial"/>
          <w:i/>
          <w:iCs/>
          <w:color w:val="000000"/>
          <w:sz w:val="20"/>
          <w:szCs w:val="20"/>
          <w:lang w:eastAsia="sl-SI"/>
        </w:rPr>
      </w:pPr>
      <w:r w:rsidRPr="3A83FB9A">
        <w:rPr>
          <w:rFonts w:ascii="Calibri" w:eastAsia="Times New Roman" w:hAnsi="Calibri" w:cs="Arial"/>
          <w:i/>
          <w:iCs/>
          <w:color w:val="000000" w:themeColor="text1"/>
          <w:sz w:val="20"/>
          <w:szCs w:val="20"/>
          <w:lang w:eastAsia="sl-SI"/>
        </w:rPr>
        <w:t xml:space="preserve">PRIKAZ MORA BITI SKLADEN S </w:t>
      </w:r>
      <w:r w:rsidRPr="00962A24">
        <w:rPr>
          <w:rFonts w:ascii="Calibri" w:eastAsia="Times New Roman" w:hAnsi="Calibri" w:cs="Arial"/>
          <w:i/>
          <w:iCs/>
          <w:color w:val="000000" w:themeColor="text1"/>
          <w:sz w:val="20"/>
          <w:szCs w:val="20"/>
          <w:lang w:eastAsia="sl-SI"/>
        </w:rPr>
        <w:t xml:space="preserve">PREGLEDNICO </w:t>
      </w:r>
      <w:r w:rsidR="00354117" w:rsidRPr="00962A24">
        <w:rPr>
          <w:rFonts w:ascii="Calibri" w:eastAsia="Times New Roman" w:hAnsi="Calibri" w:cs="Arial"/>
          <w:i/>
          <w:iCs/>
          <w:color w:val="000000" w:themeColor="text1"/>
          <w:sz w:val="20"/>
          <w:szCs w:val="20"/>
          <w:lang w:eastAsia="sl-SI"/>
        </w:rPr>
        <w:t xml:space="preserve">9 </w:t>
      </w:r>
      <w:r w:rsidRPr="00962A24">
        <w:rPr>
          <w:rFonts w:ascii="Calibri" w:eastAsia="Times New Roman" w:hAnsi="Calibri" w:cs="Arial"/>
          <w:i/>
          <w:iCs/>
          <w:color w:val="000000" w:themeColor="text1"/>
          <w:sz w:val="20"/>
          <w:szCs w:val="20"/>
          <w:lang w:eastAsia="sl-SI"/>
        </w:rPr>
        <w:t xml:space="preserve">OBRAZCA </w:t>
      </w:r>
      <w:r w:rsidR="6BA7A4D2" w:rsidRPr="00962A24">
        <w:rPr>
          <w:rFonts w:ascii="Calibri" w:eastAsia="Times New Roman" w:hAnsi="Calibri" w:cs="Arial"/>
          <w:i/>
          <w:iCs/>
          <w:color w:val="000000" w:themeColor="text1"/>
          <w:sz w:val="20"/>
          <w:szCs w:val="20"/>
          <w:lang w:eastAsia="sl-SI"/>
        </w:rPr>
        <w:t xml:space="preserve">2 (PREDSTAVITEV </w:t>
      </w:r>
      <w:r w:rsidR="6BA7A4D2" w:rsidRPr="3A83FB9A">
        <w:rPr>
          <w:rFonts w:ascii="Calibri" w:eastAsia="Times New Roman" w:hAnsi="Calibri" w:cs="Arial"/>
          <w:i/>
          <w:iCs/>
          <w:color w:val="000000" w:themeColor="text1"/>
          <w:sz w:val="20"/>
          <w:szCs w:val="20"/>
          <w:lang w:eastAsia="sl-SI"/>
        </w:rPr>
        <w:t>PROJEKTA)</w:t>
      </w:r>
      <w:r w:rsidRPr="3A83FB9A">
        <w:rPr>
          <w:rFonts w:ascii="Calibri" w:eastAsia="Times New Roman" w:hAnsi="Calibri" w:cs="Arial"/>
          <w:i/>
          <w:iCs/>
          <w:color w:val="000000" w:themeColor="text1"/>
          <w:sz w:val="20"/>
          <w:szCs w:val="20"/>
          <w:lang w:eastAsia="sl-SI"/>
        </w:rPr>
        <w:t xml:space="preserve"> V VLOGI NA JAVNI RAZPIS.</w:t>
      </w:r>
    </w:p>
    <w:p w14:paraId="3D2D822B" w14:textId="77777777" w:rsidR="00AD29DE" w:rsidRPr="00AD29DE" w:rsidRDefault="00AD29DE" w:rsidP="00AD29DE">
      <w:pPr>
        <w:spacing w:after="0" w:line="240" w:lineRule="auto"/>
        <w:jc w:val="both"/>
        <w:rPr>
          <w:rFonts w:ascii="Calibri" w:eastAsia="Times New Roman" w:hAnsi="Calibri" w:cs="Arial"/>
          <w:i/>
          <w:color w:val="000000"/>
          <w:sz w:val="20"/>
          <w:szCs w:val="20"/>
          <w:lang w:eastAsia="sl-SI"/>
        </w:rPr>
      </w:pPr>
    </w:p>
    <w:p w14:paraId="15E78B88" w14:textId="77777777" w:rsidR="00AD29DE" w:rsidRPr="00AD29DE" w:rsidRDefault="00AD29DE" w:rsidP="00AD29DE">
      <w:pPr>
        <w:spacing w:after="0" w:line="240" w:lineRule="auto"/>
        <w:jc w:val="both"/>
        <w:rPr>
          <w:rFonts w:ascii="Calibri" w:eastAsia="Times New Roman" w:hAnsi="Calibri" w:cs="Arial"/>
          <w:i/>
          <w:color w:val="000000"/>
          <w:sz w:val="20"/>
          <w:szCs w:val="20"/>
          <w:lang w:eastAsia="sl-SI"/>
        </w:rPr>
      </w:pPr>
    </w:p>
    <w:p w14:paraId="6EE0A710" w14:textId="77777777" w:rsidR="00AD29DE" w:rsidRPr="00AD29DE" w:rsidRDefault="00AD29DE" w:rsidP="00AD29DE">
      <w:pPr>
        <w:numPr>
          <w:ilvl w:val="0"/>
          <w:numId w:val="3"/>
        </w:numPr>
        <w:spacing w:after="0" w:line="240" w:lineRule="auto"/>
        <w:jc w:val="center"/>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člen</w:t>
      </w:r>
    </w:p>
    <w:p w14:paraId="3B75F5AB" w14:textId="77777777" w:rsidR="00AD29DE" w:rsidRPr="00AD29DE" w:rsidRDefault="00AD29DE" w:rsidP="00AD29DE">
      <w:pPr>
        <w:spacing w:after="0" w:line="240" w:lineRule="auto"/>
        <w:jc w:val="center"/>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w:t>
      </w:r>
      <w:r w:rsidRPr="00712EAB">
        <w:rPr>
          <w:rFonts w:ascii="Calibri" w:eastAsia="Times New Roman" w:hAnsi="Calibri" w:cs="Arial"/>
          <w:color w:val="000000"/>
          <w:sz w:val="20"/>
          <w:szCs w:val="20"/>
          <w:lang w:eastAsia="sl-SI"/>
        </w:rPr>
        <w:t>seznanjenost z obveznostmi</w:t>
      </w:r>
      <w:r w:rsidRPr="00AD29DE">
        <w:rPr>
          <w:rFonts w:ascii="Calibri" w:eastAsia="Times New Roman" w:hAnsi="Calibri" w:cs="Arial"/>
          <w:color w:val="000000"/>
          <w:sz w:val="20"/>
          <w:szCs w:val="20"/>
          <w:lang w:eastAsia="sl-SI"/>
        </w:rPr>
        <w:t>)</w:t>
      </w:r>
    </w:p>
    <w:p w14:paraId="375E677B"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p w14:paraId="3BB4A2AA" w14:textId="732EBB86" w:rsidR="00AD29DE" w:rsidRPr="00AD29DE" w:rsidRDefault="5C853257" w:rsidP="00AD29DE">
      <w:pPr>
        <w:spacing w:after="0" w:line="240" w:lineRule="auto"/>
        <w:jc w:val="both"/>
        <w:rPr>
          <w:rFonts w:ascii="Calibri" w:eastAsia="Times New Roman" w:hAnsi="Calibri" w:cs="Arial"/>
          <w:color w:val="000000"/>
          <w:sz w:val="20"/>
          <w:szCs w:val="20"/>
          <w:lang w:eastAsia="sl-SI"/>
        </w:rPr>
      </w:pPr>
      <w:r w:rsidRPr="127D8BDD">
        <w:rPr>
          <w:rFonts w:ascii="Calibri" w:eastAsia="Times New Roman" w:hAnsi="Calibri" w:cs="Arial"/>
          <w:color w:val="000000" w:themeColor="text1"/>
          <w:sz w:val="20"/>
          <w:szCs w:val="20"/>
          <w:lang w:eastAsia="sl-SI"/>
        </w:rPr>
        <w:t xml:space="preserve">S podpisom </w:t>
      </w:r>
      <w:r w:rsidR="00AD29DE" w:rsidRPr="127D8BDD">
        <w:rPr>
          <w:rFonts w:ascii="Calibri" w:eastAsia="Times New Roman" w:hAnsi="Calibri" w:cs="Arial"/>
          <w:color w:val="000000" w:themeColor="text1"/>
          <w:sz w:val="20"/>
          <w:szCs w:val="20"/>
          <w:lang w:eastAsia="sl-SI"/>
        </w:rPr>
        <w:t>te</w:t>
      </w:r>
      <w:r w:rsidRPr="127D8BDD">
        <w:rPr>
          <w:rFonts w:ascii="Calibri" w:eastAsia="Times New Roman" w:hAnsi="Calibri" w:cs="Arial"/>
          <w:color w:val="000000" w:themeColor="text1"/>
          <w:sz w:val="20"/>
          <w:szCs w:val="20"/>
          <w:lang w:eastAsia="sl-SI"/>
        </w:rPr>
        <w:t xml:space="preserve"> pogodbe pogodbene stranke potrjujejo, da so seznanjene in se strinjajo z obveznostmi, ki izhajajo iz vzorca pogodbe o sofinanciranju, iz razpisne dokumentacije, javnega razpisa in ostalih delov razpisne dokumentacije, ter se bodo po njih ravnale. </w:t>
      </w:r>
    </w:p>
    <w:p w14:paraId="1BD12A74"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p w14:paraId="42565DB0" w14:textId="77777777" w:rsidR="00AD29DE" w:rsidRPr="00AD29DE" w:rsidRDefault="00AD29DE" w:rsidP="00AD29DE">
      <w:pPr>
        <w:spacing w:after="0" w:line="240" w:lineRule="auto"/>
        <w:jc w:val="both"/>
        <w:rPr>
          <w:rFonts w:ascii="Calibri" w:eastAsia="Times New Roman" w:hAnsi="Calibri" w:cs="Arial"/>
          <w:sz w:val="20"/>
          <w:szCs w:val="20"/>
          <w:lang w:eastAsia="sl-SI"/>
        </w:rPr>
      </w:pPr>
      <w:r w:rsidRPr="00AD29DE">
        <w:rPr>
          <w:rFonts w:ascii="Calibri" w:eastAsia="Times New Roman" w:hAnsi="Calibri" w:cs="Arial"/>
          <w:sz w:val="20"/>
          <w:szCs w:val="20"/>
          <w:lang w:eastAsia="sl-SI"/>
        </w:rPr>
        <w:t xml:space="preserve">Pogodbene stranke se zavezujejo, da bodo: </w:t>
      </w:r>
    </w:p>
    <w:p w14:paraId="0654EF99" w14:textId="6102973C" w:rsidR="00AD29DE" w:rsidRDefault="00AD29DE" w:rsidP="00AD29DE">
      <w:pPr>
        <w:numPr>
          <w:ilvl w:val="0"/>
          <w:numId w:val="1"/>
        </w:numPr>
        <w:tabs>
          <w:tab w:val="num" w:pos="284"/>
        </w:tabs>
        <w:spacing w:after="0" w:line="240" w:lineRule="auto"/>
        <w:ind w:left="284"/>
        <w:jc w:val="both"/>
        <w:rPr>
          <w:rFonts w:ascii="Calibri" w:eastAsia="Times New Roman" w:hAnsi="Calibri" w:cs="Arial"/>
          <w:sz w:val="20"/>
          <w:szCs w:val="20"/>
          <w:lang w:eastAsia="sl-SI"/>
        </w:rPr>
      </w:pPr>
      <w:r w:rsidRPr="4C0EE556">
        <w:rPr>
          <w:rFonts w:ascii="Calibri" w:eastAsia="Times New Roman" w:hAnsi="Calibri" w:cs="Arial"/>
          <w:sz w:val="20"/>
          <w:szCs w:val="20"/>
          <w:lang w:eastAsia="sl-SI"/>
        </w:rPr>
        <w:t xml:space="preserve">obveznosti, ki jih prevzemajo s to pogodbo, izpolnjevale v skladu z določili in sestavnimi deli  pogodbe ter aktivnosti </w:t>
      </w:r>
      <w:r w:rsidR="0D38D067" w:rsidRPr="4C0EE556">
        <w:rPr>
          <w:rFonts w:ascii="Calibri" w:eastAsia="Times New Roman" w:hAnsi="Calibri" w:cs="Arial"/>
          <w:sz w:val="20"/>
          <w:szCs w:val="20"/>
          <w:lang w:eastAsia="sl-SI"/>
        </w:rPr>
        <w:t xml:space="preserve">operacije </w:t>
      </w:r>
      <w:r w:rsidRPr="4C0EE556">
        <w:rPr>
          <w:rFonts w:ascii="Calibri" w:eastAsia="Times New Roman" w:hAnsi="Calibri" w:cs="Arial"/>
          <w:sz w:val="20"/>
          <w:szCs w:val="20"/>
          <w:lang w:eastAsia="sl-SI"/>
        </w:rPr>
        <w:t>izvedle strokovno in vestno;</w:t>
      </w:r>
    </w:p>
    <w:p w14:paraId="69BF891A" w14:textId="376878AE" w:rsidR="00B35FEE" w:rsidRPr="00766393" w:rsidRDefault="00B35FEE" w:rsidP="00B35FEE">
      <w:pPr>
        <w:numPr>
          <w:ilvl w:val="0"/>
          <w:numId w:val="1"/>
        </w:numPr>
        <w:tabs>
          <w:tab w:val="num" w:pos="284"/>
        </w:tabs>
        <w:spacing w:after="0" w:line="240" w:lineRule="auto"/>
        <w:ind w:left="284"/>
        <w:jc w:val="both"/>
        <w:rPr>
          <w:rFonts w:ascii="Calibri" w:eastAsia="Times New Roman" w:hAnsi="Calibri" w:cs="Arial"/>
          <w:sz w:val="20"/>
          <w:szCs w:val="20"/>
          <w:lang w:eastAsia="sl-SI"/>
        </w:rPr>
      </w:pPr>
      <w:r w:rsidRPr="00766393">
        <w:rPr>
          <w:rFonts w:ascii="Calibri" w:eastAsia="Times New Roman" w:hAnsi="Calibri" w:cs="Arial"/>
          <w:sz w:val="20"/>
          <w:szCs w:val="20"/>
          <w:lang w:eastAsia="sl-SI"/>
        </w:rPr>
        <w:t>n</w:t>
      </w:r>
      <w:r w:rsidRPr="00766393">
        <w:rPr>
          <w:rFonts w:eastAsia="Calibri" w:cstheme="minorHAnsi"/>
          <w:sz w:val="20"/>
          <w:szCs w:val="20"/>
        </w:rPr>
        <w:t xml:space="preserve">ajkasneje na dan 31. 12. 2024  imeli v Poslovnem registru Slovenije/Sodnem registru vpisan sedež, poslovno enoto ali podružnico v regiji Zasavje ali SAŠA regiji, kjer se bodo izvajale aktivnosti projekta. </w:t>
      </w:r>
      <w:bookmarkStart w:id="1" w:name="_Hlk202792287"/>
      <w:r w:rsidRPr="00766393">
        <w:rPr>
          <w:rFonts w:eastAsia="Calibri" w:cstheme="minorHAnsi"/>
          <w:sz w:val="20"/>
          <w:szCs w:val="20"/>
        </w:rPr>
        <w:t>Podjetje se  mora  ob oddaji vloge z izjavo zavezati, da bo sedež, poslovna enota ali podružnica ostala vpisana v Poslovnem registru Slovenije/Sodnem registru ves čas, od najkasneje 31. 12. 2024 dalje in še pet (5) let od zadnjega izplačila upravičencu.</w:t>
      </w:r>
      <w:bookmarkEnd w:id="1"/>
    </w:p>
    <w:p w14:paraId="7CA61215" w14:textId="1F1F8FDA" w:rsidR="7133BEB4" w:rsidRDefault="7133BEB4" w:rsidP="127D8BDD">
      <w:pPr>
        <w:numPr>
          <w:ilvl w:val="0"/>
          <w:numId w:val="1"/>
        </w:numPr>
        <w:tabs>
          <w:tab w:val="num" w:pos="284"/>
        </w:tabs>
        <w:spacing w:after="0" w:line="240" w:lineRule="auto"/>
        <w:ind w:left="284"/>
        <w:jc w:val="both"/>
        <w:rPr>
          <w:rFonts w:ascii="Calibri" w:eastAsia="Calibri" w:hAnsi="Calibri" w:cs="Calibri"/>
          <w:sz w:val="20"/>
          <w:szCs w:val="20"/>
        </w:rPr>
      </w:pPr>
      <w:r w:rsidRPr="127D8BDD">
        <w:rPr>
          <w:rFonts w:ascii="Calibri" w:eastAsia="Calibri" w:hAnsi="Calibri" w:cs="Calibri"/>
          <w:sz w:val="20"/>
          <w:szCs w:val="20"/>
        </w:rPr>
        <w:t xml:space="preserve">določila podpisane pogodbe o sofinanciranju enakovredno veljala za vse konzorcijske partnerje ter skladno s to obvezo vsi partnerji prevzemajo vlogo upravičenca glede na podpisano pogodbo o </w:t>
      </w:r>
      <w:r w:rsidR="6086B993" w:rsidRPr="127D8BDD">
        <w:rPr>
          <w:rFonts w:ascii="Calibri" w:eastAsia="Calibri" w:hAnsi="Calibri" w:cs="Calibri"/>
          <w:sz w:val="20"/>
          <w:szCs w:val="20"/>
        </w:rPr>
        <w:t>so</w:t>
      </w:r>
      <w:r w:rsidRPr="127D8BDD">
        <w:rPr>
          <w:rFonts w:ascii="Calibri" w:eastAsia="Calibri" w:hAnsi="Calibri" w:cs="Calibri"/>
          <w:sz w:val="20"/>
          <w:szCs w:val="20"/>
        </w:rPr>
        <w:t>financiranju;</w:t>
      </w:r>
    </w:p>
    <w:p w14:paraId="03787F14" w14:textId="75C3FDE3" w:rsidR="00AD29DE" w:rsidRPr="00AD29DE" w:rsidRDefault="00AD29DE" w:rsidP="00AD29DE">
      <w:pPr>
        <w:numPr>
          <w:ilvl w:val="0"/>
          <w:numId w:val="1"/>
        </w:numPr>
        <w:tabs>
          <w:tab w:val="num" w:pos="284"/>
        </w:tabs>
        <w:spacing w:after="0" w:line="240" w:lineRule="auto"/>
        <w:ind w:left="284"/>
        <w:jc w:val="both"/>
        <w:rPr>
          <w:rFonts w:ascii="Calibri" w:eastAsia="Times New Roman" w:hAnsi="Calibri" w:cs="Arial"/>
          <w:sz w:val="20"/>
          <w:szCs w:val="20"/>
          <w:lang w:eastAsia="sl-SI"/>
        </w:rPr>
      </w:pPr>
      <w:r w:rsidRPr="4C0EE556">
        <w:rPr>
          <w:rFonts w:ascii="Calibri" w:eastAsia="Times New Roman" w:hAnsi="Calibri" w:cs="Arial"/>
          <w:sz w:val="20"/>
          <w:szCs w:val="20"/>
          <w:lang w:eastAsia="sl-SI"/>
        </w:rPr>
        <w:t xml:space="preserve">sodelovale pri izvedbi </w:t>
      </w:r>
      <w:r w:rsidR="2D0F4512" w:rsidRPr="4C0EE556">
        <w:rPr>
          <w:rFonts w:ascii="Calibri" w:eastAsia="Times New Roman" w:hAnsi="Calibri" w:cs="Arial"/>
          <w:sz w:val="20"/>
          <w:szCs w:val="20"/>
          <w:lang w:eastAsia="sl-SI"/>
        </w:rPr>
        <w:t xml:space="preserve">operacije </w:t>
      </w:r>
      <w:r w:rsidRPr="4C0EE556">
        <w:rPr>
          <w:rFonts w:ascii="Calibri" w:eastAsia="Times New Roman" w:hAnsi="Calibri" w:cs="Arial"/>
          <w:sz w:val="20"/>
          <w:szCs w:val="20"/>
          <w:lang w:eastAsia="sl-SI"/>
        </w:rPr>
        <w:t xml:space="preserve">na način in v obsegu, kot izhaja iz prejšnjega člena in kot je dogovorjeno in opredeljeno v vlogi na javni razpis; </w:t>
      </w:r>
    </w:p>
    <w:p w14:paraId="40AFC21C" w14:textId="77777777" w:rsidR="00AD29DE" w:rsidRPr="00AD29DE" w:rsidRDefault="00AD29DE" w:rsidP="00AD29DE">
      <w:pPr>
        <w:numPr>
          <w:ilvl w:val="0"/>
          <w:numId w:val="1"/>
        </w:numPr>
        <w:tabs>
          <w:tab w:val="num" w:pos="284"/>
        </w:tabs>
        <w:spacing w:after="0" w:line="240" w:lineRule="auto"/>
        <w:ind w:left="284"/>
        <w:jc w:val="both"/>
        <w:rPr>
          <w:rFonts w:ascii="Calibri" w:eastAsia="Times New Roman" w:hAnsi="Calibri" w:cs="Arial"/>
          <w:sz w:val="20"/>
          <w:szCs w:val="20"/>
          <w:lang w:eastAsia="sl-SI"/>
        </w:rPr>
      </w:pPr>
      <w:r w:rsidRPr="00AD29DE">
        <w:rPr>
          <w:rFonts w:ascii="Calibri" w:eastAsia="Times New Roman" w:hAnsi="Calibri" w:cs="Arial"/>
          <w:sz w:val="20"/>
          <w:szCs w:val="20"/>
          <w:lang w:eastAsia="sl-SI"/>
        </w:rPr>
        <w:t>pri porabi odobrenih sredstev ravnale skladno z načelom gospodarnosti, ekonomične porabe sredstev in učinkovitosti;</w:t>
      </w:r>
    </w:p>
    <w:p w14:paraId="31B68D94" w14:textId="1F38BC9D" w:rsidR="00AD29DE" w:rsidRDefault="00AD29DE" w:rsidP="00AD29DE">
      <w:pPr>
        <w:numPr>
          <w:ilvl w:val="0"/>
          <w:numId w:val="1"/>
        </w:numPr>
        <w:tabs>
          <w:tab w:val="num" w:pos="284"/>
        </w:tabs>
        <w:spacing w:after="0" w:line="240" w:lineRule="auto"/>
        <w:ind w:left="284"/>
        <w:jc w:val="both"/>
        <w:rPr>
          <w:rFonts w:ascii="Calibri" w:eastAsia="Times New Roman" w:hAnsi="Calibri" w:cs="Arial"/>
          <w:sz w:val="20"/>
          <w:szCs w:val="20"/>
          <w:lang w:eastAsia="sl-SI"/>
        </w:rPr>
      </w:pPr>
      <w:r w:rsidRPr="127D8BDD">
        <w:rPr>
          <w:rFonts w:ascii="Calibri" w:eastAsia="Times New Roman" w:hAnsi="Calibri" w:cs="Arial"/>
          <w:sz w:val="20"/>
          <w:szCs w:val="20"/>
          <w:lang w:eastAsia="sl-SI"/>
        </w:rPr>
        <w:t xml:space="preserve">sredstva, pridobljena po tej pogodbi, porabile namensko in izključno za izvajanje aktivnosti </w:t>
      </w:r>
      <w:r w:rsidR="0CB8A0AD" w:rsidRPr="127D8BDD">
        <w:rPr>
          <w:rFonts w:ascii="Calibri" w:eastAsia="Times New Roman" w:hAnsi="Calibri" w:cs="Arial"/>
          <w:sz w:val="20"/>
          <w:szCs w:val="20"/>
          <w:lang w:eastAsia="sl-SI"/>
        </w:rPr>
        <w:t>operacije</w:t>
      </w:r>
      <w:r w:rsidRPr="127D8BDD">
        <w:rPr>
          <w:rFonts w:ascii="Calibri" w:eastAsia="Times New Roman" w:hAnsi="Calibri" w:cs="Arial"/>
          <w:sz w:val="20"/>
          <w:szCs w:val="20"/>
          <w:lang w:eastAsia="sl-SI"/>
        </w:rPr>
        <w:t>, ki so predmet te pogodbe;</w:t>
      </w:r>
    </w:p>
    <w:p w14:paraId="725D9F21" w14:textId="5AC18DD5" w:rsidR="008A7B6D" w:rsidRDefault="62AC4241" w:rsidP="127D8BDD">
      <w:pPr>
        <w:numPr>
          <w:ilvl w:val="0"/>
          <w:numId w:val="1"/>
        </w:numPr>
        <w:tabs>
          <w:tab w:val="num" w:pos="284"/>
        </w:tabs>
        <w:spacing w:after="0" w:line="240" w:lineRule="auto"/>
        <w:ind w:left="284"/>
        <w:jc w:val="both"/>
        <w:rPr>
          <w:rFonts w:ascii="Calibri" w:eastAsia="Calibri" w:hAnsi="Calibri" w:cs="Calibri"/>
        </w:rPr>
      </w:pPr>
      <w:r w:rsidRPr="3A83FB9A">
        <w:rPr>
          <w:rFonts w:ascii="Calibri" w:eastAsia="Calibri" w:hAnsi="Calibri" w:cs="Calibri"/>
          <w:sz w:val="20"/>
          <w:szCs w:val="20"/>
        </w:rPr>
        <w:t xml:space="preserve">vzpostavile ločeno računovodsko spremljanje izdatkov na posebnem stroškovnem mestu ali ustrezno računovodsko kodo za vse transakcije v zvezi z operacijo, tako da je v vsakem trenutku zagotovljen pregled nad namensko porabo sredstev (navedeno ne velja za poenostavljene oblike nepovratnih sredstev, za katere pa bodo pogodbene stranke dolžne voditi in spremljati prejeta sredstva za operacijo); </w:t>
      </w:r>
    </w:p>
    <w:p w14:paraId="6A0749A7" w14:textId="339E2385" w:rsidR="008A7B6D" w:rsidRDefault="2B278131" w:rsidP="127D8BDD">
      <w:pPr>
        <w:numPr>
          <w:ilvl w:val="0"/>
          <w:numId w:val="1"/>
        </w:numPr>
        <w:tabs>
          <w:tab w:val="num" w:pos="284"/>
        </w:tabs>
        <w:spacing w:after="0" w:line="240" w:lineRule="auto"/>
        <w:ind w:left="284"/>
        <w:jc w:val="both"/>
        <w:rPr>
          <w:rFonts w:ascii="Calibri" w:eastAsia="Calibri" w:hAnsi="Calibri" w:cs="Calibri"/>
        </w:rPr>
      </w:pPr>
      <w:r w:rsidRPr="3A83FB9A">
        <w:rPr>
          <w:rFonts w:ascii="Calibri" w:eastAsia="Calibri" w:hAnsi="Calibri" w:cs="Calibri"/>
          <w:sz w:val="20"/>
          <w:szCs w:val="20"/>
        </w:rPr>
        <w:t>upoštevale zahteve informiranja in obveščanja javnosti pri izvajanju operacije, navedene v Navodilih organa upravljanja na zagotavljanja prepoznavnosti preglednosti in komuniciranja evropske kohezijske politike v obdobju 2021-2027;</w:t>
      </w:r>
    </w:p>
    <w:p w14:paraId="436245B3" w14:textId="22AA7BC3" w:rsidR="00AD29DE" w:rsidRDefault="00AD29DE" w:rsidP="00AD29DE">
      <w:pPr>
        <w:numPr>
          <w:ilvl w:val="0"/>
          <w:numId w:val="1"/>
        </w:numPr>
        <w:tabs>
          <w:tab w:val="num" w:pos="284"/>
        </w:tabs>
        <w:spacing w:after="0" w:line="240" w:lineRule="auto"/>
        <w:ind w:left="284"/>
        <w:jc w:val="both"/>
        <w:rPr>
          <w:rFonts w:ascii="Calibri" w:eastAsia="Times New Roman" w:hAnsi="Calibri" w:cs="Arial"/>
          <w:sz w:val="20"/>
          <w:szCs w:val="20"/>
          <w:lang w:eastAsia="sl-SI"/>
        </w:rPr>
      </w:pPr>
      <w:r w:rsidRPr="127D8BDD">
        <w:rPr>
          <w:rFonts w:ascii="Calibri" w:eastAsia="Times New Roman" w:hAnsi="Calibri" w:cs="Arial"/>
          <w:sz w:val="20"/>
          <w:szCs w:val="20"/>
          <w:lang w:eastAsia="sl-SI"/>
        </w:rPr>
        <w:t xml:space="preserve">zagotavljale dostopnost in hrambo celotne originalne dokumentacije, vezane na </w:t>
      </w:r>
      <w:r w:rsidR="404829D1" w:rsidRPr="127D8BDD">
        <w:rPr>
          <w:rFonts w:ascii="Calibri" w:eastAsia="Times New Roman" w:hAnsi="Calibri" w:cs="Arial"/>
          <w:sz w:val="20"/>
          <w:szCs w:val="20"/>
          <w:lang w:eastAsia="sl-SI"/>
        </w:rPr>
        <w:t>operacijo</w:t>
      </w:r>
      <w:r w:rsidRPr="127D8BDD">
        <w:rPr>
          <w:rFonts w:ascii="Calibri" w:eastAsia="Times New Roman" w:hAnsi="Calibri" w:cs="Arial"/>
          <w:sz w:val="20"/>
          <w:szCs w:val="20"/>
          <w:lang w:eastAsia="sl-SI"/>
        </w:rPr>
        <w:t xml:space="preserve">, in zagotavljale </w:t>
      </w:r>
      <w:r w:rsidR="00D62E1D" w:rsidRPr="127D8BDD">
        <w:rPr>
          <w:rFonts w:ascii="Calibri" w:eastAsia="Times New Roman" w:hAnsi="Calibri" w:cs="Arial"/>
          <w:sz w:val="20"/>
          <w:szCs w:val="20"/>
          <w:lang w:eastAsia="sl-SI"/>
        </w:rPr>
        <w:t xml:space="preserve">ARIS </w:t>
      </w:r>
      <w:r w:rsidRPr="127D8BDD">
        <w:rPr>
          <w:rFonts w:ascii="Calibri" w:eastAsia="Times New Roman" w:hAnsi="Calibri" w:cs="Arial"/>
          <w:sz w:val="20"/>
          <w:szCs w:val="20"/>
          <w:lang w:eastAsia="sl-SI"/>
        </w:rPr>
        <w:t>ter drugim nadzornim organom vpogled v navedeno dokumentacijo za potrebe bodočih preverjanj skladno s pravili Evropske unije in zakonodaje Republike Slovenije;</w:t>
      </w:r>
    </w:p>
    <w:p w14:paraId="2C18C330" w14:textId="4019F3CF" w:rsidR="00AD29DE" w:rsidRPr="008A7B6D" w:rsidRDefault="6BA7A4D2" w:rsidP="008A7B6D">
      <w:pPr>
        <w:numPr>
          <w:ilvl w:val="0"/>
          <w:numId w:val="1"/>
        </w:numPr>
        <w:tabs>
          <w:tab w:val="num" w:pos="284"/>
        </w:tabs>
        <w:spacing w:after="0" w:line="240" w:lineRule="auto"/>
        <w:ind w:left="284"/>
        <w:jc w:val="both"/>
        <w:rPr>
          <w:rFonts w:ascii="Calibri" w:eastAsia="Times New Roman" w:hAnsi="Calibri" w:cs="Arial"/>
          <w:sz w:val="20"/>
          <w:szCs w:val="20"/>
          <w:lang w:eastAsia="sl-SI"/>
        </w:rPr>
      </w:pPr>
      <w:r w:rsidRPr="4C0EE556">
        <w:rPr>
          <w:rFonts w:ascii="Calibri" w:eastAsia="Times New Roman" w:hAnsi="Calibri" w:cs="Arial"/>
          <w:sz w:val="20"/>
          <w:szCs w:val="20"/>
          <w:lang w:eastAsia="sl-SI"/>
        </w:rPr>
        <w:t xml:space="preserve">upoštevale obvezno spoštovanje horizontalnih načel v skladu </w:t>
      </w:r>
      <w:r w:rsidR="5B2E269D" w:rsidRPr="4C0EE556">
        <w:rPr>
          <w:rFonts w:ascii="Calibri" w:eastAsia="Times New Roman" w:hAnsi="Calibri" w:cs="Arial"/>
          <w:sz w:val="20"/>
          <w:szCs w:val="20"/>
          <w:lang w:eastAsia="sl-SI"/>
        </w:rPr>
        <w:t>s</w:t>
      </w:r>
      <w:r w:rsidRPr="4C0EE556">
        <w:rPr>
          <w:rFonts w:ascii="Calibri" w:eastAsia="Times New Roman" w:hAnsi="Calibri" w:cs="Arial"/>
          <w:sz w:val="20"/>
          <w:szCs w:val="20"/>
          <w:lang w:eastAsia="sl-SI"/>
        </w:rPr>
        <w:t xml:space="preserve"> členom </w:t>
      </w:r>
      <w:r w:rsidR="5B2E269D" w:rsidRPr="4C0EE556">
        <w:rPr>
          <w:rFonts w:ascii="Calibri" w:eastAsia="Times New Roman" w:hAnsi="Calibri" w:cs="Arial"/>
          <w:sz w:val="20"/>
          <w:szCs w:val="20"/>
          <w:lang w:eastAsia="sl-SI"/>
        </w:rPr>
        <w:t xml:space="preserve">9 </w:t>
      </w:r>
      <w:r w:rsidRPr="4C0EE556">
        <w:rPr>
          <w:rFonts w:ascii="Calibri" w:eastAsia="Times New Roman" w:hAnsi="Calibri" w:cs="Arial"/>
          <w:sz w:val="20"/>
          <w:szCs w:val="20"/>
          <w:lang w:eastAsia="sl-SI"/>
        </w:rPr>
        <w:t xml:space="preserve">Uredbe 2021/1060/EU ter </w:t>
      </w:r>
      <w:r w:rsidR="6D857CE8" w:rsidRPr="4C0EE556">
        <w:rPr>
          <w:rFonts w:ascii="Calibri" w:eastAsia="Times New Roman" w:hAnsi="Calibri" w:cs="Arial"/>
          <w:sz w:val="20"/>
          <w:szCs w:val="20"/>
          <w:lang w:eastAsia="sl-SI"/>
        </w:rPr>
        <w:t xml:space="preserve">spoštovale temeljne pravice in spodbujale enake možnosti osebam vključenim v izvajanje aktivnosti </w:t>
      </w:r>
      <w:r w:rsidR="003B22F0" w:rsidRPr="4C0EE556">
        <w:rPr>
          <w:rFonts w:ascii="Calibri" w:eastAsia="Times New Roman" w:hAnsi="Calibri" w:cs="Arial"/>
          <w:sz w:val="20"/>
          <w:szCs w:val="20"/>
          <w:lang w:eastAsia="sl-SI"/>
        </w:rPr>
        <w:t xml:space="preserve">operacije </w:t>
      </w:r>
      <w:r w:rsidR="6D857CE8" w:rsidRPr="4C0EE556">
        <w:rPr>
          <w:rFonts w:ascii="Calibri" w:eastAsia="Times New Roman" w:hAnsi="Calibri" w:cs="Arial"/>
          <w:sz w:val="20"/>
          <w:szCs w:val="20"/>
          <w:lang w:eastAsia="sl-SI"/>
        </w:rPr>
        <w:t xml:space="preserve">v skladu z zakonodajo, ki pokriva področje zagotavljanja enakih možnosti in Uredbo 2021/1060/EU; </w:t>
      </w:r>
      <w:bookmarkStart w:id="2" w:name="_Hlk196377160"/>
    </w:p>
    <w:bookmarkEnd w:id="2"/>
    <w:p w14:paraId="4D04D623" w14:textId="44F95529" w:rsidR="00AD29DE" w:rsidRPr="00AD29DE" w:rsidRDefault="5C853257" w:rsidP="00AD29DE">
      <w:pPr>
        <w:numPr>
          <w:ilvl w:val="0"/>
          <w:numId w:val="1"/>
        </w:numPr>
        <w:tabs>
          <w:tab w:val="num" w:pos="284"/>
        </w:tabs>
        <w:spacing w:after="0" w:line="240" w:lineRule="auto"/>
        <w:ind w:left="284"/>
        <w:jc w:val="both"/>
        <w:rPr>
          <w:rFonts w:ascii="Calibri" w:eastAsia="Times New Roman" w:hAnsi="Calibri" w:cs="Arial"/>
          <w:color w:val="000000"/>
          <w:sz w:val="20"/>
          <w:szCs w:val="20"/>
          <w:lang w:eastAsia="sl-SI"/>
        </w:rPr>
      </w:pPr>
      <w:r w:rsidRPr="44005FF9">
        <w:rPr>
          <w:rFonts w:ascii="Calibri" w:eastAsia="Times New Roman" w:hAnsi="Calibri" w:cs="Arial"/>
          <w:color w:val="000000" w:themeColor="text1"/>
          <w:sz w:val="20"/>
          <w:szCs w:val="20"/>
          <w:lang w:eastAsia="sl-SI"/>
        </w:rPr>
        <w:lastRenderedPageBreak/>
        <w:t xml:space="preserve">za namen spremljanja in vrednotenja </w:t>
      </w:r>
      <w:r w:rsidR="00864DE9">
        <w:rPr>
          <w:rFonts w:ascii="Calibri" w:eastAsia="Times New Roman" w:hAnsi="Calibri" w:cs="Arial"/>
          <w:color w:val="000000" w:themeColor="text1"/>
          <w:sz w:val="20"/>
          <w:szCs w:val="20"/>
          <w:lang w:eastAsia="sl-SI"/>
        </w:rPr>
        <w:t>operacije</w:t>
      </w:r>
      <w:r w:rsidR="00864DE9" w:rsidRPr="44005FF9">
        <w:rPr>
          <w:rFonts w:ascii="Calibri" w:eastAsia="Times New Roman" w:hAnsi="Calibri" w:cs="Arial"/>
          <w:color w:val="000000" w:themeColor="text1"/>
          <w:sz w:val="20"/>
          <w:szCs w:val="20"/>
          <w:lang w:eastAsia="sl-SI"/>
        </w:rPr>
        <w:t xml:space="preserve"> </w:t>
      </w:r>
      <w:r w:rsidRPr="44005FF9">
        <w:rPr>
          <w:rFonts w:ascii="Calibri" w:eastAsia="Times New Roman" w:hAnsi="Calibri" w:cs="Arial"/>
          <w:color w:val="000000" w:themeColor="text1"/>
          <w:sz w:val="20"/>
          <w:szCs w:val="20"/>
          <w:lang w:eastAsia="sl-SI"/>
        </w:rPr>
        <w:t xml:space="preserve">spremljale ter </w:t>
      </w:r>
      <w:r w:rsidR="6369B831" w:rsidRPr="44005FF9">
        <w:rPr>
          <w:rFonts w:ascii="Calibri" w:eastAsia="Times New Roman" w:hAnsi="Calibri" w:cs="Arial"/>
          <w:color w:val="000000" w:themeColor="text1"/>
          <w:sz w:val="20"/>
          <w:szCs w:val="20"/>
          <w:lang w:eastAsia="sl-SI"/>
        </w:rPr>
        <w:t xml:space="preserve">ARIS </w:t>
      </w:r>
      <w:r w:rsidRPr="44005FF9">
        <w:rPr>
          <w:rFonts w:ascii="Calibri" w:eastAsia="Times New Roman" w:hAnsi="Calibri" w:cs="Arial"/>
          <w:color w:val="000000" w:themeColor="text1"/>
          <w:sz w:val="20"/>
          <w:szCs w:val="20"/>
          <w:lang w:eastAsia="sl-SI"/>
        </w:rPr>
        <w:t xml:space="preserve">zagotavljale podatke o doseganju </w:t>
      </w:r>
      <w:r w:rsidR="65A54676" w:rsidRPr="44005FF9">
        <w:rPr>
          <w:rFonts w:ascii="Calibri" w:eastAsia="Times New Roman" w:hAnsi="Calibri" w:cs="Arial"/>
          <w:color w:val="000000" w:themeColor="text1"/>
          <w:sz w:val="20"/>
          <w:szCs w:val="20"/>
          <w:lang w:eastAsia="sl-SI"/>
        </w:rPr>
        <w:t xml:space="preserve">cilja, </w:t>
      </w:r>
      <w:r w:rsidRPr="44005FF9">
        <w:rPr>
          <w:rFonts w:ascii="Calibri" w:eastAsia="Times New Roman" w:hAnsi="Calibri" w:cs="Arial"/>
          <w:color w:val="000000" w:themeColor="text1"/>
          <w:sz w:val="20"/>
          <w:szCs w:val="20"/>
          <w:lang w:eastAsia="sl-SI"/>
        </w:rPr>
        <w:t>mejnikov</w:t>
      </w:r>
      <w:r w:rsidR="7F09B6FC" w:rsidRPr="44005FF9">
        <w:rPr>
          <w:rFonts w:ascii="Calibri" w:eastAsia="Times New Roman" w:hAnsi="Calibri" w:cs="Arial"/>
          <w:color w:val="000000" w:themeColor="text1"/>
          <w:sz w:val="20"/>
          <w:szCs w:val="20"/>
          <w:lang w:eastAsia="sl-SI"/>
        </w:rPr>
        <w:t xml:space="preserve"> in</w:t>
      </w:r>
      <w:r w:rsidRPr="44005FF9">
        <w:rPr>
          <w:rFonts w:ascii="Calibri" w:eastAsia="Times New Roman" w:hAnsi="Calibri" w:cs="Arial"/>
          <w:color w:val="000000" w:themeColor="text1"/>
          <w:sz w:val="20"/>
          <w:szCs w:val="20"/>
          <w:lang w:eastAsia="sl-SI"/>
        </w:rPr>
        <w:t xml:space="preserve"> rezultatov </w:t>
      </w:r>
      <w:r w:rsidR="002C6DB1">
        <w:rPr>
          <w:rFonts w:ascii="Calibri" w:eastAsia="Times New Roman" w:hAnsi="Calibri" w:cs="Arial"/>
          <w:color w:val="000000" w:themeColor="text1"/>
          <w:sz w:val="20"/>
          <w:szCs w:val="20"/>
          <w:lang w:eastAsia="sl-SI"/>
        </w:rPr>
        <w:t>operacije</w:t>
      </w:r>
      <w:r w:rsidRPr="44005FF9">
        <w:rPr>
          <w:rFonts w:ascii="Calibri" w:eastAsia="Times New Roman" w:hAnsi="Calibri" w:cs="Arial"/>
          <w:color w:val="000000" w:themeColor="text1"/>
          <w:sz w:val="20"/>
          <w:szCs w:val="20"/>
          <w:lang w:eastAsia="sl-SI"/>
        </w:rPr>
        <w:t>;</w:t>
      </w:r>
    </w:p>
    <w:p w14:paraId="4D97E46A" w14:textId="10B3E460" w:rsidR="00AD29DE" w:rsidRPr="00AD29DE" w:rsidRDefault="00AD29DE" w:rsidP="00AD29DE">
      <w:pPr>
        <w:numPr>
          <w:ilvl w:val="0"/>
          <w:numId w:val="1"/>
        </w:numPr>
        <w:tabs>
          <w:tab w:val="num" w:pos="284"/>
        </w:tabs>
        <w:spacing w:after="0" w:line="240" w:lineRule="auto"/>
        <w:ind w:left="284"/>
        <w:jc w:val="both"/>
        <w:rPr>
          <w:rFonts w:ascii="Calibri" w:eastAsia="Times New Roman" w:hAnsi="Calibri" w:cs="Arial"/>
          <w:bCs/>
          <w:sz w:val="20"/>
          <w:szCs w:val="20"/>
          <w:lang w:eastAsia="sl-SI"/>
        </w:rPr>
      </w:pPr>
      <w:r w:rsidRPr="00AD29DE">
        <w:rPr>
          <w:rFonts w:ascii="Calibri" w:eastAsia="Times New Roman" w:hAnsi="Calibri" w:cs="Arial"/>
          <w:bCs/>
          <w:sz w:val="20"/>
          <w:szCs w:val="20"/>
          <w:lang w:eastAsia="sl-SI"/>
        </w:rPr>
        <w:t xml:space="preserve">zagotovile varstvo osebnih podatkov udeležencev v skladu z določili zakonodaje, ki ureja varstvo osebnih podatkov; pogodbene stranke se strinjajo, da lahko </w:t>
      </w:r>
      <w:r w:rsidR="00D62E1D">
        <w:rPr>
          <w:rFonts w:ascii="Calibri" w:eastAsia="Times New Roman" w:hAnsi="Calibri" w:cs="Arial"/>
          <w:bCs/>
          <w:sz w:val="20"/>
          <w:szCs w:val="20"/>
          <w:lang w:eastAsia="sl-SI"/>
        </w:rPr>
        <w:t xml:space="preserve">ARIS </w:t>
      </w:r>
      <w:r w:rsidRPr="00AD29DE">
        <w:rPr>
          <w:rFonts w:ascii="Calibri" w:eastAsia="Times New Roman" w:hAnsi="Calibri" w:cs="Arial"/>
          <w:bCs/>
          <w:sz w:val="20"/>
          <w:szCs w:val="20"/>
          <w:lang w:eastAsia="sl-SI"/>
        </w:rPr>
        <w:t>za namene obdelave podatkov in analitične potrebe uporablja dokumentacijo, ki jo je pridobil vodilni konzorcijski partner;</w:t>
      </w:r>
    </w:p>
    <w:p w14:paraId="57229F55" w14:textId="214D02A9" w:rsidR="00AD29DE" w:rsidRPr="00AD29DE" w:rsidRDefault="00AD29DE" w:rsidP="00AD29DE">
      <w:pPr>
        <w:numPr>
          <w:ilvl w:val="0"/>
          <w:numId w:val="1"/>
        </w:numPr>
        <w:tabs>
          <w:tab w:val="num" w:pos="284"/>
        </w:tabs>
        <w:spacing w:after="0" w:line="240" w:lineRule="auto"/>
        <w:ind w:left="284"/>
        <w:jc w:val="both"/>
        <w:rPr>
          <w:rFonts w:ascii="Calibri" w:eastAsia="Times New Roman" w:hAnsi="Calibri" w:cs="Arial"/>
          <w:bCs/>
          <w:sz w:val="20"/>
          <w:szCs w:val="20"/>
          <w:lang w:eastAsia="sl-SI"/>
        </w:rPr>
      </w:pPr>
      <w:r w:rsidRPr="00AD29DE">
        <w:rPr>
          <w:rFonts w:ascii="Calibri" w:eastAsia="Times New Roman" w:hAnsi="Calibri" w:cs="Arial"/>
          <w:bCs/>
          <w:sz w:val="20"/>
          <w:szCs w:val="20"/>
          <w:lang w:eastAsia="sl-SI"/>
        </w:rPr>
        <w:t xml:space="preserve">v primeru preverjanja na kraju samem omogočile vpogled v računalniške programe, listine, postopke v zvezi z izvajanjem </w:t>
      </w:r>
      <w:r w:rsidR="00864DE9">
        <w:rPr>
          <w:rFonts w:ascii="Calibri" w:eastAsia="Times New Roman" w:hAnsi="Calibri" w:cs="Arial"/>
          <w:bCs/>
          <w:sz w:val="20"/>
          <w:szCs w:val="20"/>
          <w:lang w:eastAsia="sl-SI"/>
        </w:rPr>
        <w:t>operacije</w:t>
      </w:r>
      <w:r w:rsidR="00864DE9" w:rsidRPr="00AD29DE">
        <w:rPr>
          <w:rFonts w:ascii="Calibri" w:eastAsia="Times New Roman" w:hAnsi="Calibri" w:cs="Arial"/>
          <w:bCs/>
          <w:sz w:val="20"/>
          <w:szCs w:val="20"/>
          <w:lang w:eastAsia="sl-SI"/>
        </w:rPr>
        <w:t xml:space="preserve"> </w:t>
      </w:r>
      <w:r w:rsidRPr="00AD29DE">
        <w:rPr>
          <w:rFonts w:ascii="Calibri" w:eastAsia="Times New Roman" w:hAnsi="Calibri" w:cs="Arial"/>
          <w:bCs/>
          <w:sz w:val="20"/>
          <w:szCs w:val="20"/>
          <w:lang w:eastAsia="sl-SI"/>
        </w:rPr>
        <w:t xml:space="preserve">ter rezultate </w:t>
      </w:r>
      <w:r w:rsidR="00864DE9">
        <w:rPr>
          <w:rFonts w:ascii="Calibri" w:eastAsia="Times New Roman" w:hAnsi="Calibri" w:cs="Arial"/>
          <w:bCs/>
          <w:sz w:val="20"/>
          <w:szCs w:val="20"/>
          <w:lang w:eastAsia="sl-SI"/>
        </w:rPr>
        <w:t>operacije</w:t>
      </w:r>
      <w:r w:rsidRPr="00AD29DE">
        <w:rPr>
          <w:rFonts w:ascii="Calibri" w:eastAsia="Times New Roman" w:hAnsi="Calibri" w:cs="Arial"/>
          <w:bCs/>
          <w:sz w:val="20"/>
          <w:szCs w:val="20"/>
          <w:lang w:eastAsia="sl-SI"/>
        </w:rPr>
        <w:t xml:space="preserve">; konzorcijski partnerji se obvezujejo, da bodo sodelovali pri izvedbi teh preverjanj ter se nanje ustrezno pripravili; </w:t>
      </w:r>
    </w:p>
    <w:p w14:paraId="66475E23" w14:textId="226BC4EB" w:rsidR="00AD29DE" w:rsidRPr="008A7B6D" w:rsidRDefault="5C853257" w:rsidP="00AD29DE">
      <w:pPr>
        <w:numPr>
          <w:ilvl w:val="0"/>
          <w:numId w:val="1"/>
        </w:numPr>
        <w:tabs>
          <w:tab w:val="num" w:pos="284"/>
        </w:tabs>
        <w:spacing w:after="0" w:line="240" w:lineRule="auto"/>
        <w:ind w:left="284"/>
        <w:jc w:val="both"/>
        <w:rPr>
          <w:rFonts w:ascii="Calibri" w:eastAsia="Times New Roman" w:hAnsi="Calibri" w:cs="Arial"/>
          <w:color w:val="000000"/>
          <w:sz w:val="20"/>
          <w:szCs w:val="20"/>
          <w:lang w:eastAsia="sl-SI"/>
        </w:rPr>
      </w:pPr>
      <w:r w:rsidRPr="44005FF9">
        <w:rPr>
          <w:rFonts w:ascii="Calibri" w:eastAsia="Times New Roman" w:hAnsi="Calibri" w:cs="Arial"/>
          <w:sz w:val="20"/>
          <w:szCs w:val="20"/>
          <w:lang w:eastAsia="sl-SI"/>
        </w:rPr>
        <w:t>omogočile nadzor tudi zunanjim ocenjevalcem, v primeru, da jih bo</w:t>
      </w:r>
      <w:r w:rsidR="6369B831" w:rsidRPr="44005FF9">
        <w:rPr>
          <w:rFonts w:ascii="Calibri" w:eastAsia="Times New Roman" w:hAnsi="Calibri" w:cs="Arial"/>
          <w:sz w:val="20"/>
          <w:szCs w:val="20"/>
          <w:lang w:eastAsia="sl-SI"/>
        </w:rPr>
        <w:t xml:space="preserve"> ARIS </w:t>
      </w:r>
      <w:r w:rsidRPr="44005FF9">
        <w:rPr>
          <w:rFonts w:ascii="Calibri" w:eastAsia="Times New Roman" w:hAnsi="Calibri" w:cs="Arial"/>
          <w:sz w:val="20"/>
          <w:szCs w:val="20"/>
          <w:lang w:eastAsia="sl-SI"/>
        </w:rPr>
        <w:t xml:space="preserve">pooblastila za nadzor nad izvajanjem </w:t>
      </w:r>
      <w:r w:rsidR="00864DE9">
        <w:rPr>
          <w:rFonts w:ascii="Calibri" w:eastAsia="Times New Roman" w:hAnsi="Calibri" w:cs="Arial"/>
          <w:sz w:val="20"/>
          <w:szCs w:val="20"/>
          <w:lang w:eastAsia="sl-SI"/>
        </w:rPr>
        <w:t>operacije</w:t>
      </w:r>
      <w:r w:rsidR="00864DE9" w:rsidRPr="44005FF9">
        <w:rPr>
          <w:rFonts w:ascii="Calibri" w:eastAsia="Times New Roman" w:hAnsi="Calibri" w:cs="Arial"/>
          <w:sz w:val="20"/>
          <w:szCs w:val="20"/>
          <w:lang w:eastAsia="sl-SI"/>
        </w:rPr>
        <w:t xml:space="preserve"> </w:t>
      </w:r>
      <w:r w:rsidRPr="44005FF9">
        <w:rPr>
          <w:rFonts w:ascii="Calibri" w:eastAsia="Times New Roman" w:hAnsi="Calibri" w:cs="Arial"/>
          <w:sz w:val="20"/>
          <w:szCs w:val="20"/>
          <w:lang w:eastAsia="sl-SI"/>
        </w:rPr>
        <w:t>ter doseženim</w:t>
      </w:r>
      <w:r w:rsidR="251CE2EF" w:rsidRPr="44005FF9">
        <w:rPr>
          <w:rFonts w:ascii="Calibri" w:eastAsia="Times New Roman" w:hAnsi="Calibri" w:cs="Arial"/>
          <w:sz w:val="20"/>
          <w:szCs w:val="20"/>
          <w:lang w:eastAsia="sl-SI"/>
        </w:rPr>
        <w:t xml:space="preserve"> ciljem</w:t>
      </w:r>
      <w:r w:rsidR="000005A4">
        <w:rPr>
          <w:rFonts w:ascii="Calibri" w:eastAsia="Times New Roman" w:hAnsi="Calibri" w:cs="Arial"/>
          <w:sz w:val="20"/>
          <w:szCs w:val="20"/>
          <w:lang w:eastAsia="sl-SI"/>
        </w:rPr>
        <w:t xml:space="preserve"> operacije</w:t>
      </w:r>
      <w:r w:rsidRPr="44005FF9">
        <w:rPr>
          <w:rFonts w:ascii="Calibri" w:eastAsia="Times New Roman" w:hAnsi="Calibri" w:cs="Arial"/>
          <w:sz w:val="20"/>
          <w:szCs w:val="20"/>
          <w:lang w:eastAsia="sl-SI"/>
        </w:rPr>
        <w:t>.</w:t>
      </w:r>
    </w:p>
    <w:p w14:paraId="4E69AE8F" w14:textId="77777777" w:rsidR="008A7B6D" w:rsidRPr="00AD29DE" w:rsidRDefault="008A7B6D" w:rsidP="00712EAB">
      <w:pPr>
        <w:spacing w:after="0" w:line="240" w:lineRule="auto"/>
        <w:ind w:left="284"/>
        <w:jc w:val="both"/>
        <w:rPr>
          <w:rFonts w:ascii="Calibri" w:eastAsia="Times New Roman" w:hAnsi="Calibri" w:cs="Arial"/>
          <w:color w:val="000000"/>
          <w:sz w:val="20"/>
          <w:szCs w:val="20"/>
          <w:lang w:eastAsia="sl-SI"/>
        </w:rPr>
      </w:pPr>
    </w:p>
    <w:p w14:paraId="5AF351E2" w14:textId="77777777" w:rsidR="00AD29DE" w:rsidRPr="00AD29DE" w:rsidRDefault="00AD29DE" w:rsidP="00AD29DE">
      <w:pPr>
        <w:autoSpaceDE w:val="0"/>
        <w:autoSpaceDN w:val="0"/>
        <w:adjustRightInd w:val="0"/>
        <w:spacing w:after="0" w:line="240" w:lineRule="auto"/>
        <w:jc w:val="both"/>
        <w:rPr>
          <w:rFonts w:ascii="Calibri" w:eastAsia="Times New Roman" w:hAnsi="Calibri" w:cs="Arial"/>
          <w:color w:val="000000"/>
          <w:sz w:val="20"/>
          <w:szCs w:val="20"/>
          <w:lang w:eastAsia="sl-SI"/>
        </w:rPr>
      </w:pPr>
    </w:p>
    <w:p w14:paraId="43993DE4" w14:textId="77777777" w:rsidR="00AD29DE" w:rsidRPr="00AD29DE" w:rsidRDefault="00AD29DE" w:rsidP="00AD29DE">
      <w:pPr>
        <w:autoSpaceDE w:val="0"/>
        <w:autoSpaceDN w:val="0"/>
        <w:adjustRightInd w:val="0"/>
        <w:spacing w:after="0" w:line="240" w:lineRule="auto"/>
        <w:jc w:val="both"/>
        <w:rPr>
          <w:rFonts w:ascii="Calibri" w:eastAsia="Times New Roman" w:hAnsi="Calibri" w:cs="Times New Roman"/>
          <w:sz w:val="20"/>
          <w:szCs w:val="20"/>
          <w:lang w:eastAsia="sl-SI"/>
        </w:rPr>
      </w:pPr>
      <w:r w:rsidRPr="127D8BDD">
        <w:rPr>
          <w:rFonts w:ascii="Calibri" w:eastAsia="Times New Roman" w:hAnsi="Calibri" w:cs="Arial"/>
          <w:color w:val="000000" w:themeColor="text1"/>
          <w:sz w:val="20"/>
          <w:szCs w:val="20"/>
          <w:lang w:eastAsia="sl-SI"/>
        </w:rPr>
        <w:t>Pogodbene stranke so seznanjene z dejstvom, da lahko nadzorni organi tudi po izpolnitvi pogodbenih obveznosti oziroma po poteku pogodbe o sofinanciranju preverjajo upravičenost porabe sredstev po tej pogodbi.</w:t>
      </w:r>
      <w:r w:rsidRPr="127D8BDD">
        <w:rPr>
          <w:rFonts w:ascii="Calibri" w:eastAsia="Times New Roman" w:hAnsi="Calibri" w:cs="Times New Roman"/>
          <w:sz w:val="20"/>
          <w:szCs w:val="20"/>
          <w:lang w:eastAsia="sl-SI"/>
        </w:rPr>
        <w:t xml:space="preserve"> </w:t>
      </w:r>
    </w:p>
    <w:p w14:paraId="68E83828" w14:textId="77777777" w:rsidR="00AD29DE" w:rsidRPr="00AD29DE" w:rsidRDefault="00AD29DE" w:rsidP="00AD29DE">
      <w:pPr>
        <w:autoSpaceDE w:val="0"/>
        <w:autoSpaceDN w:val="0"/>
        <w:adjustRightInd w:val="0"/>
        <w:spacing w:after="0" w:line="240" w:lineRule="auto"/>
        <w:jc w:val="both"/>
        <w:rPr>
          <w:rFonts w:ascii="Calibri" w:eastAsia="Times New Roman" w:hAnsi="Calibri" w:cs="Times New Roman"/>
          <w:sz w:val="20"/>
          <w:szCs w:val="20"/>
          <w:lang w:eastAsia="sl-SI"/>
        </w:rPr>
      </w:pPr>
    </w:p>
    <w:p w14:paraId="2FBF38B0" w14:textId="52F86607" w:rsidR="00AD29DE" w:rsidRPr="00AD29DE" w:rsidRDefault="5C853257" w:rsidP="00AD29DE">
      <w:pPr>
        <w:autoSpaceDE w:val="0"/>
        <w:autoSpaceDN w:val="0"/>
        <w:adjustRightInd w:val="0"/>
        <w:spacing w:after="0" w:line="240" w:lineRule="auto"/>
        <w:jc w:val="both"/>
        <w:rPr>
          <w:rFonts w:ascii="Calibri" w:eastAsia="Times New Roman" w:hAnsi="Calibri" w:cs="Arial"/>
          <w:color w:val="000000"/>
          <w:sz w:val="20"/>
          <w:szCs w:val="20"/>
          <w:lang w:eastAsia="sl-SI"/>
        </w:rPr>
      </w:pPr>
      <w:r w:rsidRPr="44005FF9">
        <w:rPr>
          <w:rFonts w:ascii="Calibri" w:eastAsia="Times New Roman" w:hAnsi="Calibri" w:cs="Arial"/>
          <w:color w:val="000000" w:themeColor="text1"/>
          <w:sz w:val="20"/>
          <w:szCs w:val="20"/>
          <w:lang w:eastAsia="sl-SI"/>
        </w:rPr>
        <w:t>V kolikor se bo pri kateremkoli nadzoru</w:t>
      </w:r>
      <w:r w:rsidR="00962A24">
        <w:rPr>
          <w:rFonts w:ascii="Calibri" w:eastAsia="Times New Roman" w:hAnsi="Calibri" w:cs="Arial"/>
          <w:color w:val="000000" w:themeColor="text1"/>
          <w:sz w:val="20"/>
          <w:szCs w:val="20"/>
          <w:lang w:eastAsia="sl-SI"/>
        </w:rPr>
        <w:t xml:space="preserve"> </w:t>
      </w:r>
      <w:r w:rsidR="00864DE9">
        <w:rPr>
          <w:rFonts w:ascii="Calibri" w:eastAsia="Times New Roman" w:hAnsi="Calibri" w:cs="Arial"/>
          <w:color w:val="000000" w:themeColor="text1"/>
          <w:sz w:val="20"/>
          <w:szCs w:val="20"/>
          <w:lang w:eastAsia="sl-SI"/>
        </w:rPr>
        <w:t>operacije</w:t>
      </w:r>
      <w:r w:rsidRPr="44005FF9">
        <w:rPr>
          <w:rFonts w:ascii="Calibri" w:eastAsia="Times New Roman" w:hAnsi="Calibri" w:cs="Arial"/>
          <w:color w:val="000000" w:themeColor="text1"/>
          <w:sz w:val="20"/>
          <w:szCs w:val="20"/>
          <w:lang w:eastAsia="sl-SI"/>
        </w:rPr>
        <w:t xml:space="preserve"> izkazalo, da </w:t>
      </w:r>
      <w:r w:rsidR="00864DE9">
        <w:rPr>
          <w:rFonts w:ascii="Calibri" w:eastAsia="Times New Roman" w:hAnsi="Calibri" w:cs="Arial"/>
          <w:color w:val="000000" w:themeColor="text1"/>
          <w:sz w:val="20"/>
          <w:szCs w:val="20"/>
          <w:lang w:eastAsia="sl-SI"/>
        </w:rPr>
        <w:t>operacija</w:t>
      </w:r>
      <w:r w:rsidR="00864DE9" w:rsidRPr="44005FF9">
        <w:rPr>
          <w:rFonts w:ascii="Calibri" w:eastAsia="Times New Roman" w:hAnsi="Calibri" w:cs="Arial"/>
          <w:color w:val="000000" w:themeColor="text1"/>
          <w:sz w:val="20"/>
          <w:szCs w:val="20"/>
          <w:lang w:eastAsia="sl-SI"/>
        </w:rPr>
        <w:t xml:space="preserve"> </w:t>
      </w:r>
      <w:r w:rsidRPr="44005FF9">
        <w:rPr>
          <w:rFonts w:ascii="Calibri" w:eastAsia="Times New Roman" w:hAnsi="Calibri" w:cs="Arial"/>
          <w:color w:val="000000" w:themeColor="text1"/>
          <w:sz w:val="20"/>
          <w:szCs w:val="20"/>
          <w:lang w:eastAsia="sl-SI"/>
        </w:rPr>
        <w:t xml:space="preserve">ni v skladu z javnim razpisom ali pogodbo o sofinanciranju, lahko </w:t>
      </w:r>
      <w:r w:rsidR="702F225F" w:rsidRPr="44005FF9">
        <w:rPr>
          <w:rFonts w:ascii="Calibri" w:eastAsia="Times New Roman" w:hAnsi="Calibri" w:cs="Arial"/>
          <w:color w:val="000000" w:themeColor="text1"/>
          <w:sz w:val="20"/>
          <w:szCs w:val="20"/>
          <w:lang w:eastAsia="sl-SI"/>
        </w:rPr>
        <w:t xml:space="preserve">ARIS </w:t>
      </w:r>
      <w:r w:rsidRPr="44005FF9">
        <w:rPr>
          <w:rFonts w:ascii="Calibri" w:eastAsia="Times New Roman" w:hAnsi="Calibri" w:cs="Arial"/>
          <w:color w:val="000000" w:themeColor="text1"/>
          <w:sz w:val="20"/>
          <w:szCs w:val="20"/>
          <w:lang w:eastAsia="sl-SI"/>
        </w:rPr>
        <w:t xml:space="preserve">od vseh konzorcijskih partnerjev kot upravičencev zahteva vrnitev vseh prejetih sredstev skladno s pogodbo o sofinanciranju. </w:t>
      </w:r>
    </w:p>
    <w:p w14:paraId="55EE8FD4"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p w14:paraId="3C109454" w14:textId="37DA2EF7" w:rsidR="00AD29DE" w:rsidRPr="00AD29DE" w:rsidRDefault="00AD29DE" w:rsidP="00AD29DE">
      <w:pPr>
        <w:spacing w:after="0" w:line="240" w:lineRule="auto"/>
        <w:jc w:val="both"/>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 xml:space="preserve">Pogodbene stranke se strinjajo, da so kot konzorcijski partnerji solidarno odgovorne za škodo in druge posledice, ki bi nastale zaradi nepravilnega ali nezakonitega izvajanja </w:t>
      </w:r>
      <w:r w:rsidR="00864DE9">
        <w:rPr>
          <w:rFonts w:ascii="Calibri" w:eastAsia="Times New Roman" w:hAnsi="Calibri" w:cs="Arial"/>
          <w:color w:val="000000"/>
          <w:sz w:val="20"/>
          <w:szCs w:val="20"/>
          <w:lang w:eastAsia="sl-SI"/>
        </w:rPr>
        <w:t>operacije</w:t>
      </w:r>
      <w:r w:rsidR="00864DE9" w:rsidRPr="00AD29DE">
        <w:rPr>
          <w:rFonts w:ascii="Calibri" w:eastAsia="Times New Roman" w:hAnsi="Calibri" w:cs="Arial"/>
          <w:color w:val="000000"/>
          <w:sz w:val="20"/>
          <w:szCs w:val="20"/>
          <w:lang w:eastAsia="sl-SI"/>
        </w:rPr>
        <w:t xml:space="preserve"> </w:t>
      </w:r>
      <w:r w:rsidRPr="00AD29DE">
        <w:rPr>
          <w:rFonts w:ascii="Calibri" w:eastAsia="Times New Roman" w:hAnsi="Calibri" w:cs="Arial"/>
          <w:color w:val="000000"/>
          <w:sz w:val="20"/>
          <w:szCs w:val="20"/>
          <w:lang w:eastAsia="sl-SI"/>
        </w:rPr>
        <w:t xml:space="preserve">po pogodbi o sofinanciranju. </w:t>
      </w:r>
    </w:p>
    <w:p w14:paraId="63172BF6"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p w14:paraId="63CDF04C" w14:textId="3AA99ACB" w:rsidR="00AD29DE" w:rsidRPr="00AD29DE" w:rsidRDefault="00AD29DE" w:rsidP="00AD29DE">
      <w:pPr>
        <w:spacing w:after="0" w:line="240" w:lineRule="auto"/>
        <w:jc w:val="both"/>
        <w:rPr>
          <w:rFonts w:ascii="Calibri" w:eastAsia="Calibri" w:hAnsi="Calibri" w:cs="Times New Roman"/>
          <w:sz w:val="20"/>
          <w:szCs w:val="20"/>
        </w:rPr>
      </w:pPr>
      <w:r w:rsidRPr="0CB88802">
        <w:rPr>
          <w:rFonts w:ascii="Calibri" w:eastAsia="Times New Roman" w:hAnsi="Calibri" w:cs="Arial"/>
          <w:color w:val="000000" w:themeColor="text1"/>
          <w:sz w:val="20"/>
          <w:szCs w:val="20"/>
          <w:lang w:eastAsia="sl-SI"/>
        </w:rPr>
        <w:t xml:space="preserve">Solidarna odgovornost velja tudi v primeru, </w:t>
      </w:r>
      <w:r w:rsidRPr="0CB88802">
        <w:rPr>
          <w:rFonts w:ascii="Calibri" w:eastAsia="Calibri" w:hAnsi="Calibri" w:cs="Times New Roman"/>
          <w:sz w:val="20"/>
          <w:szCs w:val="20"/>
        </w:rPr>
        <w:t>če se pri kateremkoli konzorcijskem partnerju začne postopek zaradi insolventnosti ali prisilnega prenehanja ali postopek izbrisa brez likvidacije ali prisilne likvidacije ali likvidacije.</w:t>
      </w:r>
      <w:r w:rsidR="7CA38F5B" w:rsidRPr="0CB88802">
        <w:rPr>
          <w:rFonts w:ascii="Calibri" w:eastAsia="Calibri" w:hAnsi="Calibri" w:cs="Times New Roman"/>
          <w:sz w:val="20"/>
          <w:szCs w:val="20"/>
        </w:rPr>
        <w:t xml:space="preserve"> </w:t>
      </w:r>
      <w:r w:rsidR="74A1D7D8" w:rsidRPr="0CB88802">
        <w:rPr>
          <w:rFonts w:ascii="Calibri" w:eastAsia="Calibri" w:hAnsi="Calibri" w:cs="Times New Roman"/>
          <w:sz w:val="20"/>
          <w:szCs w:val="20"/>
        </w:rPr>
        <w:t xml:space="preserve">To pomeni, da v navedenih primerih </w:t>
      </w:r>
      <w:r w:rsidR="7CA38F5B" w:rsidRPr="00962A24">
        <w:rPr>
          <w:rFonts w:eastAsiaTheme="minorEastAsia"/>
          <w:color w:val="000000" w:themeColor="text1"/>
          <w:sz w:val="20"/>
          <w:szCs w:val="20"/>
        </w:rPr>
        <w:t>odgovarjajo za vračilo neupravičeno prejetih sredstev vsi konzorcijski partnerji solidarno.</w:t>
      </w:r>
    </w:p>
    <w:p w14:paraId="6E8877DC" w14:textId="77777777" w:rsidR="00AD29DE" w:rsidRPr="00AD29DE" w:rsidRDefault="00AD29DE" w:rsidP="00AD29DE">
      <w:pPr>
        <w:spacing w:after="0" w:line="240" w:lineRule="auto"/>
        <w:jc w:val="both"/>
        <w:rPr>
          <w:rFonts w:ascii="Calibri" w:eastAsia="Calibri" w:hAnsi="Calibri" w:cs="Times New Roman"/>
          <w:sz w:val="20"/>
          <w:szCs w:val="20"/>
        </w:rPr>
      </w:pPr>
    </w:p>
    <w:p w14:paraId="046B347A" w14:textId="77777777" w:rsidR="00AD29DE" w:rsidRPr="00AD29DE" w:rsidRDefault="00AD29DE" w:rsidP="00AD29DE">
      <w:pPr>
        <w:spacing w:after="0" w:line="240" w:lineRule="auto"/>
        <w:jc w:val="both"/>
        <w:rPr>
          <w:rFonts w:ascii="Calibri" w:eastAsia="Calibri" w:hAnsi="Calibri" w:cs="Times New Roman"/>
          <w:sz w:val="20"/>
          <w:szCs w:val="20"/>
        </w:rPr>
      </w:pPr>
    </w:p>
    <w:p w14:paraId="1FC8E20C" w14:textId="77777777" w:rsidR="00AD29DE" w:rsidRPr="00AD29DE" w:rsidRDefault="00AD29DE" w:rsidP="00AD29DE">
      <w:pPr>
        <w:numPr>
          <w:ilvl w:val="0"/>
          <w:numId w:val="3"/>
        </w:numPr>
        <w:spacing w:after="0" w:line="240" w:lineRule="auto"/>
        <w:jc w:val="center"/>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člen</w:t>
      </w:r>
    </w:p>
    <w:p w14:paraId="7894A2E6" w14:textId="77777777" w:rsidR="00AD29DE" w:rsidRPr="00AD29DE" w:rsidRDefault="5C853257" w:rsidP="00AD29DE">
      <w:pPr>
        <w:spacing w:after="0" w:line="240" w:lineRule="auto"/>
        <w:jc w:val="center"/>
        <w:rPr>
          <w:rFonts w:ascii="Calibri" w:eastAsia="Times New Roman" w:hAnsi="Calibri" w:cs="Arial"/>
          <w:sz w:val="20"/>
          <w:szCs w:val="20"/>
          <w:lang w:eastAsia="sl-SI"/>
        </w:rPr>
      </w:pPr>
      <w:r w:rsidRPr="127D8BDD">
        <w:rPr>
          <w:rFonts w:ascii="Calibri" w:eastAsia="Times New Roman" w:hAnsi="Calibri" w:cs="Arial"/>
          <w:sz w:val="20"/>
          <w:szCs w:val="20"/>
          <w:lang w:eastAsia="sl-SI"/>
        </w:rPr>
        <w:t>(ureditev pravic intelektualne lastnine)</w:t>
      </w:r>
    </w:p>
    <w:p w14:paraId="793A48C3" w14:textId="77777777" w:rsidR="00AD29DE" w:rsidRPr="00AD29DE" w:rsidRDefault="00AD29DE" w:rsidP="00AD29DE">
      <w:pPr>
        <w:spacing w:after="0" w:line="240" w:lineRule="auto"/>
        <w:rPr>
          <w:rFonts w:ascii="Calibri" w:eastAsia="Times New Roman" w:hAnsi="Calibri" w:cs="Arial"/>
          <w:sz w:val="20"/>
          <w:szCs w:val="20"/>
          <w:lang w:eastAsia="sl-SI"/>
        </w:rPr>
      </w:pPr>
    </w:p>
    <w:p w14:paraId="199A7DC5" w14:textId="77777777" w:rsidR="00C3117F" w:rsidRPr="00962A24" w:rsidRDefault="00C3117F" w:rsidP="00C3117F">
      <w:pPr>
        <w:spacing w:after="0" w:line="240" w:lineRule="auto"/>
        <w:rPr>
          <w:rFonts w:ascii="Calibri" w:eastAsia="Times New Roman" w:hAnsi="Calibri" w:cs="Arial"/>
          <w:color w:val="000000"/>
          <w:sz w:val="20"/>
          <w:szCs w:val="20"/>
          <w:lang w:eastAsia="sl-SI"/>
        </w:rPr>
      </w:pPr>
      <w:r w:rsidRPr="00962A24">
        <w:rPr>
          <w:rFonts w:ascii="Calibri" w:eastAsia="Times New Roman" w:hAnsi="Calibri" w:cs="Arial"/>
          <w:color w:val="000000"/>
          <w:sz w:val="20"/>
          <w:szCs w:val="20"/>
          <w:lang w:eastAsia="sl-SI"/>
        </w:rPr>
        <w:t>Pogodbene stranke se zavezujejo, da:</w:t>
      </w:r>
    </w:p>
    <w:p w14:paraId="56D7C123" w14:textId="77777777" w:rsidR="00C3117F" w:rsidRPr="00962A24" w:rsidRDefault="00C3117F" w:rsidP="00C3117F">
      <w:pPr>
        <w:spacing w:after="0" w:line="240" w:lineRule="auto"/>
        <w:rPr>
          <w:rFonts w:ascii="Calibri" w:eastAsia="Times New Roman" w:hAnsi="Calibri" w:cs="Arial"/>
          <w:color w:val="000000"/>
          <w:sz w:val="20"/>
          <w:szCs w:val="20"/>
          <w:lang w:eastAsia="sl-SI"/>
        </w:rPr>
      </w:pPr>
    </w:p>
    <w:p w14:paraId="7124974B" w14:textId="77777777" w:rsidR="00F231B2" w:rsidRPr="00962A24" w:rsidRDefault="00C3117F" w:rsidP="00C3117F">
      <w:pPr>
        <w:pStyle w:val="Odstavekseznama"/>
        <w:numPr>
          <w:ilvl w:val="0"/>
          <w:numId w:val="5"/>
        </w:numPr>
        <w:spacing w:after="0" w:line="240" w:lineRule="auto"/>
        <w:jc w:val="both"/>
        <w:rPr>
          <w:rFonts w:ascii="Calibri" w:eastAsia="Times New Roman" w:hAnsi="Calibri" w:cs="Arial"/>
          <w:color w:val="000000"/>
          <w:sz w:val="20"/>
          <w:szCs w:val="20"/>
          <w:lang w:eastAsia="sl-SI"/>
        </w:rPr>
      </w:pPr>
      <w:r w:rsidRPr="00962A24">
        <w:rPr>
          <w:rFonts w:ascii="Calibri" w:eastAsia="Times New Roman" w:hAnsi="Calibri" w:cs="Arial"/>
          <w:color w:val="000000"/>
          <w:sz w:val="20"/>
          <w:szCs w:val="20"/>
          <w:lang w:eastAsia="sl-SI"/>
        </w:rPr>
        <w:t>bodo uredile</w:t>
      </w:r>
      <w:r w:rsidR="00F231B2" w:rsidRPr="00962A24">
        <w:rPr>
          <w:rFonts w:ascii="Calibri" w:eastAsia="Times New Roman" w:hAnsi="Calibri" w:cs="Arial"/>
          <w:color w:val="000000"/>
          <w:sz w:val="20"/>
          <w:szCs w:val="20"/>
          <w:lang w:eastAsia="sl-SI"/>
        </w:rPr>
        <w:t xml:space="preserve"> pravice intelektualne lastnine (v nadaljnjem besedilu:</w:t>
      </w:r>
      <w:r w:rsidRPr="00962A24">
        <w:rPr>
          <w:rFonts w:ascii="Calibri" w:eastAsia="Times New Roman" w:hAnsi="Calibri" w:cs="Arial"/>
          <w:color w:val="000000"/>
          <w:sz w:val="20"/>
          <w:szCs w:val="20"/>
          <w:lang w:eastAsia="sl-SI"/>
        </w:rPr>
        <w:t xml:space="preserve"> PIL</w:t>
      </w:r>
      <w:r w:rsidR="00F231B2" w:rsidRPr="00962A24">
        <w:rPr>
          <w:rFonts w:ascii="Calibri" w:eastAsia="Times New Roman" w:hAnsi="Calibri" w:cs="Arial"/>
          <w:color w:val="000000"/>
          <w:sz w:val="20"/>
          <w:szCs w:val="20"/>
          <w:lang w:eastAsia="sl-SI"/>
        </w:rPr>
        <w:t>)</w:t>
      </w:r>
      <w:r w:rsidRPr="00962A24">
        <w:rPr>
          <w:rFonts w:ascii="Calibri" w:eastAsia="Times New Roman" w:hAnsi="Calibri" w:cs="Arial"/>
          <w:color w:val="000000"/>
          <w:sz w:val="20"/>
          <w:szCs w:val="20"/>
          <w:lang w:eastAsia="sl-SI"/>
        </w:rPr>
        <w:t xml:space="preserve">, na katere se nanaša izvedba in (so)financiranje operacije, skladno z veljavnimi predpisi Republike Slovenije in Evropske unije, določbami javnega </w:t>
      </w:r>
      <w:r w:rsidR="00F231B2" w:rsidRPr="00962A24">
        <w:rPr>
          <w:rFonts w:ascii="Calibri" w:eastAsia="Times New Roman" w:hAnsi="Calibri" w:cs="Arial"/>
          <w:color w:val="000000"/>
          <w:sz w:val="20"/>
          <w:szCs w:val="20"/>
          <w:lang w:eastAsia="sl-SI"/>
        </w:rPr>
        <w:t>razpisa</w:t>
      </w:r>
      <w:r w:rsidRPr="00962A24">
        <w:rPr>
          <w:rFonts w:ascii="Calibri" w:eastAsia="Times New Roman" w:hAnsi="Calibri" w:cs="Arial"/>
          <w:color w:val="000000"/>
          <w:sz w:val="20"/>
          <w:szCs w:val="20"/>
          <w:lang w:eastAsia="sl-SI"/>
        </w:rPr>
        <w:t xml:space="preserve">, cilji evropske kohezijske politike, zlasti upoštevajoč predpise s področja PIL in državnih pomoči, </w:t>
      </w:r>
    </w:p>
    <w:p w14:paraId="4A72557E" w14:textId="2F6A17BE" w:rsidR="00066188" w:rsidRDefault="00C3117F" w:rsidP="00C3117F">
      <w:pPr>
        <w:pStyle w:val="Odstavekseznama"/>
        <w:numPr>
          <w:ilvl w:val="0"/>
          <w:numId w:val="5"/>
        </w:numPr>
        <w:spacing w:after="0" w:line="240" w:lineRule="auto"/>
        <w:jc w:val="both"/>
        <w:rPr>
          <w:rFonts w:ascii="Calibri" w:eastAsia="Times New Roman" w:hAnsi="Calibri" w:cs="Arial"/>
          <w:color w:val="000000"/>
          <w:sz w:val="20"/>
          <w:szCs w:val="20"/>
          <w:lang w:eastAsia="sl-SI"/>
        </w:rPr>
      </w:pPr>
      <w:r w:rsidRPr="00962A24">
        <w:rPr>
          <w:rFonts w:ascii="Calibri" w:eastAsia="Times New Roman" w:hAnsi="Calibri" w:cs="Arial"/>
          <w:color w:val="000000"/>
          <w:sz w:val="20"/>
          <w:szCs w:val="20"/>
          <w:lang w:eastAsia="sl-SI"/>
        </w:rPr>
        <w:t xml:space="preserve">se bodo na podlagi prispevkov k nastanku </w:t>
      </w:r>
      <w:r w:rsidR="00BF11F8">
        <w:rPr>
          <w:rFonts w:ascii="Calibri" w:eastAsia="Times New Roman" w:hAnsi="Calibri" w:cs="Arial"/>
          <w:color w:val="000000"/>
          <w:sz w:val="20"/>
          <w:szCs w:val="20"/>
          <w:lang w:eastAsia="sl-SI"/>
        </w:rPr>
        <w:t>intelektualne lastnine</w:t>
      </w:r>
      <w:r w:rsidRPr="00962A24">
        <w:rPr>
          <w:rFonts w:ascii="Calibri" w:eastAsia="Times New Roman" w:hAnsi="Calibri" w:cs="Arial"/>
          <w:color w:val="000000"/>
          <w:sz w:val="20"/>
          <w:szCs w:val="20"/>
          <w:lang w:eastAsia="sl-SI"/>
        </w:rPr>
        <w:t xml:space="preserve"> v okviru izvajanja operacije dogovorile o deležih imetništva </w:t>
      </w:r>
      <w:r w:rsidR="00BF11F8">
        <w:rPr>
          <w:rFonts w:ascii="Calibri" w:eastAsia="Times New Roman" w:hAnsi="Calibri" w:cs="Arial"/>
          <w:color w:val="000000"/>
          <w:sz w:val="20"/>
          <w:szCs w:val="20"/>
          <w:lang w:eastAsia="sl-SI"/>
        </w:rPr>
        <w:t>intelektualne lastnine</w:t>
      </w:r>
      <w:r w:rsidRPr="00962A24">
        <w:rPr>
          <w:rFonts w:ascii="Calibri" w:eastAsia="Times New Roman" w:hAnsi="Calibri" w:cs="Arial"/>
          <w:color w:val="000000"/>
          <w:sz w:val="20"/>
          <w:szCs w:val="20"/>
          <w:lang w:eastAsia="sl-SI"/>
        </w:rPr>
        <w:t>, ki je nastala med izvajanjem operacije tako, da bo razdelitev PIL odražala delovne sklope, prispevke in interese pogodbenih strank iz izvajanja operacije</w:t>
      </w:r>
      <w:r w:rsidR="00066188">
        <w:rPr>
          <w:rFonts w:ascii="Calibri" w:eastAsia="Times New Roman" w:hAnsi="Calibri" w:cs="Arial"/>
          <w:color w:val="000000"/>
          <w:sz w:val="20"/>
          <w:szCs w:val="20"/>
          <w:lang w:eastAsia="sl-SI"/>
        </w:rPr>
        <w:t>,</w:t>
      </w:r>
    </w:p>
    <w:p w14:paraId="4C592095" w14:textId="714A7668" w:rsidR="00BF11F8" w:rsidRDefault="00BF11F8" w:rsidP="00C3117F">
      <w:pPr>
        <w:pStyle w:val="Odstavekseznama"/>
        <w:numPr>
          <w:ilvl w:val="0"/>
          <w:numId w:val="5"/>
        </w:numPr>
        <w:spacing w:after="0" w:line="240" w:lineRule="auto"/>
        <w:jc w:val="both"/>
        <w:rPr>
          <w:rFonts w:ascii="Calibri" w:eastAsia="Times New Roman" w:hAnsi="Calibri" w:cs="Arial"/>
          <w:color w:val="000000"/>
          <w:sz w:val="20"/>
          <w:szCs w:val="20"/>
          <w:lang w:eastAsia="sl-SI"/>
        </w:rPr>
      </w:pPr>
      <w:r>
        <w:rPr>
          <w:rFonts w:ascii="Calibri" w:eastAsia="Times New Roman" w:hAnsi="Calibri" w:cs="Arial"/>
          <w:color w:val="000000"/>
          <w:sz w:val="20"/>
          <w:szCs w:val="20"/>
          <w:lang w:eastAsia="sl-SI"/>
        </w:rPr>
        <w:t>dogovor o PIL mora biti v pisni obliki (priloga končnega poročila),</w:t>
      </w:r>
    </w:p>
    <w:p w14:paraId="06807F49" w14:textId="3C2CE88F" w:rsidR="00F231B2" w:rsidRPr="00962A24" w:rsidRDefault="00066188" w:rsidP="00C3117F">
      <w:pPr>
        <w:pStyle w:val="Odstavekseznama"/>
        <w:numPr>
          <w:ilvl w:val="0"/>
          <w:numId w:val="5"/>
        </w:numPr>
        <w:spacing w:after="0" w:line="240" w:lineRule="auto"/>
        <w:jc w:val="both"/>
        <w:rPr>
          <w:rFonts w:ascii="Calibri" w:eastAsia="Times New Roman" w:hAnsi="Calibri" w:cs="Arial"/>
          <w:color w:val="000000"/>
          <w:sz w:val="20"/>
          <w:szCs w:val="20"/>
          <w:lang w:eastAsia="sl-SI"/>
        </w:rPr>
      </w:pPr>
      <w:r>
        <w:rPr>
          <w:rFonts w:ascii="Calibri" w:eastAsia="Times New Roman" w:hAnsi="Calibri" w:cs="Arial"/>
          <w:color w:val="000000"/>
          <w:sz w:val="20"/>
          <w:szCs w:val="20"/>
          <w:lang w:eastAsia="sl-SI"/>
        </w:rPr>
        <w:t xml:space="preserve">….. </w:t>
      </w:r>
      <w:r w:rsidRPr="00066188">
        <w:rPr>
          <w:rFonts w:ascii="Calibri" w:eastAsia="Times New Roman" w:hAnsi="Calibri" w:cs="Arial"/>
          <w:b/>
          <w:bCs/>
          <w:color w:val="000000"/>
          <w:sz w:val="20"/>
          <w:szCs w:val="20"/>
          <w:highlight w:val="yellow"/>
          <w:lang w:eastAsia="sl-SI"/>
        </w:rPr>
        <w:t>[PO POTREBI DOPOLNITE].</w:t>
      </w:r>
    </w:p>
    <w:p w14:paraId="512620EC" w14:textId="77777777" w:rsidR="00C3117F" w:rsidRPr="007922C9" w:rsidRDefault="00C3117F" w:rsidP="00C3117F">
      <w:pPr>
        <w:spacing w:after="0" w:line="240" w:lineRule="auto"/>
        <w:rPr>
          <w:rFonts w:ascii="Calibri" w:eastAsia="Times New Roman" w:hAnsi="Calibri" w:cs="Arial"/>
          <w:color w:val="000000"/>
          <w:sz w:val="20"/>
          <w:szCs w:val="20"/>
          <w:lang w:eastAsia="sl-SI"/>
        </w:rPr>
      </w:pPr>
    </w:p>
    <w:p w14:paraId="219A15D2"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p w14:paraId="2F43E1E5" w14:textId="77777777" w:rsidR="00AD29DE" w:rsidRPr="00AD29DE" w:rsidRDefault="00AD29DE" w:rsidP="00AD29DE">
      <w:pPr>
        <w:numPr>
          <w:ilvl w:val="0"/>
          <w:numId w:val="3"/>
        </w:numPr>
        <w:spacing w:after="0" w:line="240" w:lineRule="auto"/>
        <w:jc w:val="center"/>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člen</w:t>
      </w:r>
    </w:p>
    <w:p w14:paraId="5A3DE867" w14:textId="77777777" w:rsidR="00AD29DE" w:rsidRPr="00AD29DE" w:rsidRDefault="00AD29DE" w:rsidP="00AD29DE">
      <w:pPr>
        <w:spacing w:after="0" w:line="240" w:lineRule="auto"/>
        <w:ind w:left="360"/>
        <w:jc w:val="center"/>
        <w:rPr>
          <w:rFonts w:ascii="Calibri" w:eastAsia="Times New Roman" w:hAnsi="Calibri" w:cs="Arial"/>
          <w:sz w:val="20"/>
          <w:szCs w:val="20"/>
          <w:lang w:eastAsia="sl-SI"/>
        </w:rPr>
      </w:pPr>
      <w:r w:rsidRPr="00AD29DE">
        <w:rPr>
          <w:rFonts w:ascii="Calibri" w:eastAsia="Times New Roman" w:hAnsi="Calibri" w:cs="Arial"/>
          <w:sz w:val="20"/>
          <w:szCs w:val="20"/>
          <w:lang w:eastAsia="sl-SI"/>
        </w:rPr>
        <w:t>(upravičeni stroški)</w:t>
      </w:r>
    </w:p>
    <w:p w14:paraId="1409ABEF" w14:textId="77777777" w:rsidR="00AD29DE" w:rsidRPr="00AD29DE" w:rsidRDefault="00AD29DE" w:rsidP="00AD29DE">
      <w:pPr>
        <w:spacing w:after="0" w:line="240" w:lineRule="auto"/>
        <w:rPr>
          <w:rFonts w:ascii="Calibri" w:eastAsia="Times New Roman" w:hAnsi="Calibri" w:cs="Arial"/>
          <w:sz w:val="20"/>
          <w:szCs w:val="20"/>
          <w:lang w:eastAsia="sl-SI"/>
        </w:rPr>
      </w:pPr>
    </w:p>
    <w:p w14:paraId="5215B49C" w14:textId="28E43C48" w:rsidR="00AD29DE" w:rsidRPr="00AD29DE" w:rsidRDefault="5C853257" w:rsidP="00AD29DE">
      <w:pPr>
        <w:spacing w:after="0" w:line="240" w:lineRule="auto"/>
        <w:jc w:val="both"/>
        <w:rPr>
          <w:rFonts w:ascii="Calibri" w:eastAsia="Times New Roman" w:hAnsi="Calibri" w:cs="Arial"/>
          <w:sz w:val="20"/>
          <w:szCs w:val="20"/>
          <w:lang w:eastAsia="sl-SI"/>
        </w:rPr>
      </w:pPr>
      <w:r w:rsidRPr="4BE088B9">
        <w:rPr>
          <w:rFonts w:ascii="Calibri" w:eastAsia="Times New Roman" w:hAnsi="Calibri" w:cs="Arial"/>
          <w:sz w:val="20"/>
          <w:szCs w:val="20"/>
          <w:lang w:eastAsia="sl-SI"/>
        </w:rPr>
        <w:t xml:space="preserve">Upravičeni stroški in izdatki </w:t>
      </w:r>
      <w:r w:rsidR="00864DE9">
        <w:rPr>
          <w:rFonts w:ascii="Calibri" w:eastAsia="Times New Roman" w:hAnsi="Calibri" w:cs="Arial"/>
          <w:sz w:val="20"/>
          <w:szCs w:val="20"/>
          <w:lang w:eastAsia="sl-SI"/>
        </w:rPr>
        <w:t>operacije</w:t>
      </w:r>
      <w:r w:rsidR="00864DE9" w:rsidRPr="4BE088B9">
        <w:rPr>
          <w:rFonts w:ascii="Calibri" w:eastAsia="Times New Roman" w:hAnsi="Calibri" w:cs="Arial"/>
          <w:sz w:val="20"/>
          <w:szCs w:val="20"/>
          <w:lang w:eastAsia="sl-SI"/>
        </w:rPr>
        <w:t xml:space="preserve"> </w:t>
      </w:r>
      <w:r w:rsidRPr="4BE088B9">
        <w:rPr>
          <w:rFonts w:ascii="Calibri" w:eastAsia="Times New Roman" w:hAnsi="Calibri" w:cs="Arial"/>
          <w:sz w:val="20"/>
          <w:szCs w:val="20"/>
          <w:lang w:eastAsia="sl-SI"/>
        </w:rPr>
        <w:t>morajo biti skladni z razpisno dokumentacijo. Pogodbene stranke so seznanjene z dejstvom, da neupravičeni stroški in izdatki ne bodo sofinancirani</w:t>
      </w:r>
      <w:r w:rsidRPr="4BE088B9">
        <w:rPr>
          <w:rFonts w:ascii="Calibri" w:eastAsia="Times New Roman" w:hAnsi="Calibri" w:cs="Arial"/>
          <w:color w:val="000000" w:themeColor="text1"/>
          <w:sz w:val="20"/>
          <w:szCs w:val="20"/>
          <w:lang w:eastAsia="sl-SI"/>
        </w:rPr>
        <w:t xml:space="preserve"> </w:t>
      </w:r>
      <w:r w:rsidRPr="4BE088B9">
        <w:rPr>
          <w:rFonts w:ascii="Calibri" w:eastAsia="Times New Roman" w:hAnsi="Calibri" w:cs="Arial"/>
          <w:sz w:val="20"/>
          <w:szCs w:val="20"/>
          <w:lang w:eastAsia="sl-SI"/>
        </w:rPr>
        <w:t xml:space="preserve">s </w:t>
      </w:r>
      <w:r w:rsidR="65483CDE" w:rsidRPr="4BE088B9">
        <w:rPr>
          <w:rFonts w:ascii="Calibri" w:eastAsia="Times New Roman" w:hAnsi="Calibri" w:cs="Arial"/>
          <w:sz w:val="20"/>
          <w:szCs w:val="20"/>
          <w:lang w:eastAsia="sl-SI"/>
        </w:rPr>
        <w:t>sredstvi Sklada za pravični prehod</w:t>
      </w:r>
      <w:r w:rsidRPr="4BE088B9">
        <w:rPr>
          <w:rFonts w:ascii="Calibri" w:eastAsia="Times New Roman" w:hAnsi="Calibri" w:cs="Arial"/>
          <w:sz w:val="20"/>
          <w:szCs w:val="20"/>
          <w:lang w:eastAsia="sl-SI"/>
        </w:rPr>
        <w:t>, kakor tudi ne iz tega izhajajoče izgube sredstev pogodbenih strank.</w:t>
      </w:r>
    </w:p>
    <w:p w14:paraId="25BE94C6" w14:textId="77777777" w:rsidR="00AD29DE" w:rsidRPr="00AD29DE" w:rsidRDefault="00AD29DE" w:rsidP="00AD29DE">
      <w:pPr>
        <w:spacing w:after="0" w:line="240" w:lineRule="auto"/>
        <w:jc w:val="both"/>
        <w:rPr>
          <w:rFonts w:ascii="Calibri" w:eastAsia="Times New Roman" w:hAnsi="Calibri" w:cs="Arial"/>
          <w:sz w:val="20"/>
          <w:szCs w:val="20"/>
          <w:lang w:eastAsia="sl-SI"/>
        </w:rPr>
      </w:pPr>
    </w:p>
    <w:p w14:paraId="1B5E2A14" w14:textId="535AE83E" w:rsidR="00AD29DE" w:rsidRPr="00AD29DE" w:rsidRDefault="5C853257" w:rsidP="00AD29DE">
      <w:pPr>
        <w:spacing w:after="0" w:line="240" w:lineRule="auto"/>
        <w:jc w:val="both"/>
        <w:rPr>
          <w:rFonts w:ascii="Calibri" w:eastAsia="Times New Roman" w:hAnsi="Calibri" w:cs="Arial"/>
          <w:sz w:val="20"/>
          <w:szCs w:val="20"/>
          <w:lang w:eastAsia="sl-SI"/>
        </w:rPr>
      </w:pPr>
      <w:r w:rsidRPr="127D8BDD">
        <w:rPr>
          <w:rFonts w:ascii="Calibri" w:eastAsia="Times New Roman" w:hAnsi="Calibri" w:cs="Arial"/>
          <w:color w:val="000000" w:themeColor="text1"/>
          <w:sz w:val="20"/>
          <w:szCs w:val="20"/>
          <w:lang w:eastAsia="sl-SI"/>
        </w:rPr>
        <w:t xml:space="preserve">Višine posameznih vrst upravičenih stroškov </w:t>
      </w:r>
      <w:r w:rsidR="00864DE9">
        <w:rPr>
          <w:rFonts w:ascii="Calibri" w:eastAsia="Times New Roman" w:hAnsi="Calibri" w:cs="Arial"/>
          <w:color w:val="000000" w:themeColor="text1"/>
          <w:sz w:val="20"/>
          <w:szCs w:val="20"/>
          <w:lang w:eastAsia="sl-SI"/>
        </w:rPr>
        <w:t>operacije</w:t>
      </w:r>
      <w:r w:rsidR="00864DE9" w:rsidRPr="127D8BDD">
        <w:rPr>
          <w:rFonts w:ascii="Calibri" w:eastAsia="Times New Roman" w:hAnsi="Calibri" w:cs="Arial"/>
          <w:color w:val="000000" w:themeColor="text1"/>
          <w:sz w:val="20"/>
          <w:szCs w:val="20"/>
          <w:lang w:eastAsia="sl-SI"/>
        </w:rPr>
        <w:t xml:space="preserve"> </w:t>
      </w:r>
      <w:r w:rsidRPr="127D8BDD">
        <w:rPr>
          <w:rFonts w:ascii="Calibri" w:eastAsia="Times New Roman" w:hAnsi="Calibri" w:cs="Arial"/>
          <w:color w:val="000000" w:themeColor="text1"/>
          <w:sz w:val="20"/>
          <w:szCs w:val="20"/>
          <w:lang w:eastAsia="sl-SI"/>
        </w:rPr>
        <w:t xml:space="preserve">po konzorcijskih partnerjih so </w:t>
      </w:r>
      <w:r w:rsidRPr="00066188">
        <w:rPr>
          <w:rFonts w:ascii="Calibri" w:eastAsia="Times New Roman" w:hAnsi="Calibri" w:cs="Arial"/>
          <w:color w:val="000000" w:themeColor="text1"/>
          <w:sz w:val="20"/>
          <w:szCs w:val="20"/>
          <w:lang w:eastAsia="sl-SI"/>
        </w:rPr>
        <w:t xml:space="preserve">navedene v Obrazcu </w:t>
      </w:r>
      <w:r w:rsidR="0BC3E355" w:rsidRPr="00066188">
        <w:rPr>
          <w:rFonts w:ascii="Calibri" w:eastAsia="Times New Roman" w:hAnsi="Calibri" w:cs="Arial"/>
          <w:color w:val="000000" w:themeColor="text1"/>
          <w:sz w:val="20"/>
          <w:szCs w:val="20"/>
          <w:lang w:eastAsia="sl-SI"/>
        </w:rPr>
        <w:t>3</w:t>
      </w:r>
      <w:r w:rsidRPr="127D8BDD">
        <w:rPr>
          <w:rFonts w:ascii="Calibri" w:eastAsia="Times New Roman" w:hAnsi="Calibri" w:cs="Arial"/>
          <w:color w:val="000000" w:themeColor="text1"/>
          <w:sz w:val="20"/>
          <w:szCs w:val="20"/>
          <w:lang w:eastAsia="sl-SI"/>
        </w:rPr>
        <w:t xml:space="preserve"> skupne vloge na javni razpis »Finančni </w:t>
      </w:r>
      <w:r w:rsidR="4FC984E1" w:rsidRPr="127D8BDD">
        <w:rPr>
          <w:rFonts w:ascii="Calibri" w:eastAsia="Times New Roman" w:hAnsi="Calibri" w:cs="Arial"/>
          <w:color w:val="000000" w:themeColor="text1"/>
          <w:sz w:val="20"/>
          <w:szCs w:val="20"/>
          <w:lang w:eastAsia="sl-SI"/>
        </w:rPr>
        <w:t>načrt</w:t>
      </w:r>
      <w:r w:rsidRPr="127D8BDD">
        <w:rPr>
          <w:rFonts w:ascii="Calibri" w:eastAsia="Times New Roman" w:hAnsi="Calibri" w:cs="Arial"/>
          <w:color w:val="000000" w:themeColor="text1"/>
          <w:sz w:val="20"/>
          <w:szCs w:val="20"/>
          <w:lang w:eastAsia="sl-SI"/>
        </w:rPr>
        <w:t xml:space="preserve">«, ki predstavlja finančni načrt </w:t>
      </w:r>
      <w:r w:rsidR="00864DE9">
        <w:rPr>
          <w:rFonts w:ascii="Calibri" w:eastAsia="Times New Roman" w:hAnsi="Calibri" w:cs="Arial"/>
          <w:color w:val="000000" w:themeColor="text1"/>
          <w:sz w:val="20"/>
          <w:szCs w:val="20"/>
          <w:lang w:eastAsia="sl-SI"/>
        </w:rPr>
        <w:t>operacije</w:t>
      </w:r>
      <w:r w:rsidRPr="127D8BDD">
        <w:rPr>
          <w:rFonts w:ascii="Calibri" w:eastAsia="Times New Roman" w:hAnsi="Calibri" w:cs="Arial"/>
          <w:color w:val="000000" w:themeColor="text1"/>
          <w:sz w:val="20"/>
          <w:szCs w:val="20"/>
          <w:lang w:eastAsia="sl-SI"/>
        </w:rPr>
        <w:t xml:space="preserve">, in je priloga </w:t>
      </w:r>
      <w:r w:rsidR="00AD29DE" w:rsidRPr="127D8BDD">
        <w:rPr>
          <w:rFonts w:ascii="Calibri" w:eastAsia="Times New Roman" w:hAnsi="Calibri" w:cs="Arial"/>
          <w:color w:val="000000" w:themeColor="text1"/>
          <w:sz w:val="20"/>
          <w:szCs w:val="20"/>
          <w:lang w:eastAsia="sl-SI"/>
        </w:rPr>
        <w:t>te</w:t>
      </w:r>
      <w:r w:rsidRPr="127D8BDD">
        <w:rPr>
          <w:rFonts w:ascii="Calibri" w:eastAsia="Times New Roman" w:hAnsi="Calibri" w:cs="Arial"/>
          <w:color w:val="000000" w:themeColor="text1"/>
          <w:sz w:val="20"/>
          <w:szCs w:val="20"/>
          <w:lang w:eastAsia="sl-SI"/>
        </w:rPr>
        <w:t xml:space="preserve"> pogodbe.</w:t>
      </w:r>
    </w:p>
    <w:p w14:paraId="0680F2F2" w14:textId="77777777" w:rsidR="00AD29DE" w:rsidRPr="00AD29DE" w:rsidRDefault="00AD29DE" w:rsidP="00AD29DE">
      <w:pPr>
        <w:spacing w:after="0" w:line="240" w:lineRule="auto"/>
        <w:jc w:val="both"/>
        <w:rPr>
          <w:rFonts w:ascii="Calibri" w:eastAsia="Times New Roman" w:hAnsi="Calibri" w:cs="Arial"/>
          <w:sz w:val="20"/>
          <w:szCs w:val="20"/>
          <w:lang w:eastAsia="sl-SI"/>
        </w:rPr>
      </w:pPr>
    </w:p>
    <w:p w14:paraId="1BF4F1CD" w14:textId="77777777" w:rsidR="00AD29DE" w:rsidRPr="00AD29DE" w:rsidRDefault="00AD29DE" w:rsidP="00AD29DE">
      <w:pPr>
        <w:autoSpaceDE w:val="0"/>
        <w:autoSpaceDN w:val="0"/>
        <w:adjustRightInd w:val="0"/>
        <w:spacing w:after="0" w:line="240" w:lineRule="auto"/>
        <w:jc w:val="both"/>
        <w:rPr>
          <w:rFonts w:ascii="Calibri" w:eastAsia="Times New Roman" w:hAnsi="Calibri" w:cs="Arial"/>
          <w:iCs/>
          <w:sz w:val="20"/>
          <w:szCs w:val="20"/>
          <w:lang w:eastAsia="sl-SI"/>
        </w:rPr>
      </w:pPr>
      <w:r w:rsidRPr="00AD29DE">
        <w:rPr>
          <w:rFonts w:ascii="Calibri" w:eastAsia="Times New Roman" w:hAnsi="Calibri" w:cs="Arial"/>
          <w:iCs/>
          <w:sz w:val="20"/>
          <w:szCs w:val="20"/>
          <w:lang w:eastAsia="sl-SI"/>
        </w:rPr>
        <w:t>Stroški so upravičeni le pod pogoji, če:</w:t>
      </w:r>
    </w:p>
    <w:p w14:paraId="1EED0EAE" w14:textId="77777777" w:rsidR="00AD29DE" w:rsidRPr="00AD29DE" w:rsidRDefault="00AD29DE" w:rsidP="00AD29DE">
      <w:pPr>
        <w:numPr>
          <w:ilvl w:val="0"/>
          <w:numId w:val="2"/>
        </w:numPr>
        <w:tabs>
          <w:tab w:val="num" w:pos="284"/>
        </w:tabs>
        <w:spacing w:after="0" w:line="264" w:lineRule="auto"/>
        <w:ind w:left="284" w:hanging="284"/>
        <w:jc w:val="both"/>
        <w:rPr>
          <w:rFonts w:ascii="Calibri" w:eastAsia="Times New Roman" w:hAnsi="Calibri" w:cs="Arial"/>
          <w:sz w:val="20"/>
          <w:szCs w:val="20"/>
          <w:lang w:eastAsia="sl-SI"/>
        </w:rPr>
      </w:pPr>
      <w:r w:rsidRPr="00AD29DE">
        <w:rPr>
          <w:rFonts w:ascii="Calibri" w:eastAsia="Times New Roman" w:hAnsi="Calibri" w:cs="Arial"/>
          <w:sz w:val="20"/>
          <w:szCs w:val="20"/>
          <w:lang w:eastAsia="sl-SI"/>
        </w:rPr>
        <w:t>so predvideni z javnim razpisom in s pogodbo o sofinanciranju, izhajajo iz predmeta pogodbe o sofinanciranju, temeljijo na projekciji načrtovanih stroškov v finančnem načrtu ter so skladni s pogodbo o sofinanciranju,</w:t>
      </w:r>
    </w:p>
    <w:p w14:paraId="0758EE73" w14:textId="618C6205" w:rsidR="00AD29DE" w:rsidRPr="00AD29DE" w:rsidRDefault="00AD29DE" w:rsidP="00AD29DE">
      <w:pPr>
        <w:numPr>
          <w:ilvl w:val="0"/>
          <w:numId w:val="2"/>
        </w:numPr>
        <w:tabs>
          <w:tab w:val="num" w:pos="284"/>
        </w:tabs>
        <w:spacing w:after="0" w:line="240" w:lineRule="auto"/>
        <w:ind w:left="284" w:hanging="284"/>
        <w:jc w:val="both"/>
        <w:rPr>
          <w:rFonts w:ascii="Calibri" w:eastAsia="Times New Roman" w:hAnsi="Calibri" w:cs="Arial"/>
          <w:sz w:val="20"/>
          <w:szCs w:val="20"/>
          <w:lang w:eastAsia="sl-SI"/>
        </w:rPr>
      </w:pPr>
      <w:r w:rsidRPr="127D8BDD">
        <w:rPr>
          <w:rFonts w:ascii="Calibri" w:eastAsia="Times New Roman" w:hAnsi="Calibri" w:cs="Arial"/>
          <w:sz w:val="20"/>
          <w:szCs w:val="20"/>
          <w:lang w:eastAsia="sl-SI"/>
        </w:rPr>
        <w:lastRenderedPageBreak/>
        <w:t xml:space="preserve">so z odobrenim projektom, ki je opredeljen v vlogi  in finančnem načrtu, neposredno povezani ter potrebni za njegovo izvajanje in so v skladu z rezultati </w:t>
      </w:r>
      <w:r w:rsidR="063BC8E6" w:rsidRPr="127D8BDD">
        <w:rPr>
          <w:rFonts w:ascii="Calibri" w:eastAsia="Times New Roman" w:hAnsi="Calibri" w:cs="Arial"/>
          <w:sz w:val="20"/>
          <w:szCs w:val="20"/>
          <w:lang w:eastAsia="sl-SI"/>
        </w:rPr>
        <w:t xml:space="preserve">in ciljem </w:t>
      </w:r>
      <w:r w:rsidR="00864DE9">
        <w:rPr>
          <w:rFonts w:ascii="Calibri" w:eastAsia="Times New Roman" w:hAnsi="Calibri" w:cs="Arial"/>
          <w:sz w:val="20"/>
          <w:szCs w:val="20"/>
          <w:lang w:eastAsia="sl-SI"/>
        </w:rPr>
        <w:t>operacije</w:t>
      </w:r>
      <w:r w:rsidRPr="127D8BDD">
        <w:rPr>
          <w:rFonts w:ascii="Calibri" w:eastAsia="Times New Roman" w:hAnsi="Calibri" w:cs="Arial"/>
          <w:sz w:val="20"/>
          <w:szCs w:val="20"/>
          <w:lang w:eastAsia="sl-SI"/>
        </w:rPr>
        <w:t>,</w:t>
      </w:r>
    </w:p>
    <w:p w14:paraId="79C05EF5" w14:textId="7BA08B65" w:rsidR="00AD29DE" w:rsidRPr="00AD29DE" w:rsidRDefault="00AD29DE" w:rsidP="00AD29DE">
      <w:pPr>
        <w:numPr>
          <w:ilvl w:val="0"/>
          <w:numId w:val="2"/>
        </w:numPr>
        <w:tabs>
          <w:tab w:val="num" w:pos="284"/>
        </w:tabs>
        <w:spacing w:after="0" w:line="240" w:lineRule="auto"/>
        <w:ind w:left="284" w:hanging="284"/>
        <w:jc w:val="both"/>
        <w:rPr>
          <w:rFonts w:ascii="Calibri" w:eastAsia="Times New Roman" w:hAnsi="Calibri" w:cs="Arial"/>
          <w:sz w:val="20"/>
          <w:szCs w:val="20"/>
          <w:lang w:eastAsia="sl-SI"/>
        </w:rPr>
      </w:pPr>
      <w:r w:rsidRPr="00AD29DE">
        <w:rPr>
          <w:rFonts w:ascii="Calibri" w:eastAsia="Times New Roman" w:hAnsi="Calibri" w:cs="Arial"/>
          <w:sz w:val="20"/>
          <w:szCs w:val="20"/>
          <w:lang w:eastAsia="sl-SI"/>
        </w:rPr>
        <w:t xml:space="preserve">prijavljeni stroški </w:t>
      </w:r>
      <w:r w:rsidR="00864DE9">
        <w:rPr>
          <w:rFonts w:ascii="Calibri" w:eastAsia="Times New Roman" w:hAnsi="Calibri" w:cs="Arial"/>
          <w:sz w:val="20"/>
          <w:szCs w:val="20"/>
          <w:lang w:eastAsia="sl-SI"/>
        </w:rPr>
        <w:t>operacije</w:t>
      </w:r>
      <w:r w:rsidR="00864DE9" w:rsidRPr="00AD29DE">
        <w:rPr>
          <w:rFonts w:ascii="Calibri" w:eastAsia="Times New Roman" w:hAnsi="Calibri" w:cs="Arial"/>
          <w:sz w:val="20"/>
          <w:szCs w:val="20"/>
          <w:lang w:eastAsia="sl-SI"/>
        </w:rPr>
        <w:t xml:space="preserve"> </w:t>
      </w:r>
      <w:r w:rsidRPr="00AD29DE">
        <w:rPr>
          <w:rFonts w:ascii="Calibri" w:eastAsia="Times New Roman" w:hAnsi="Calibri" w:cs="Arial"/>
          <w:sz w:val="20"/>
          <w:szCs w:val="20"/>
          <w:lang w:eastAsia="sl-SI"/>
        </w:rPr>
        <w:t>niso in ne bodo povrnjeni iz drugih virov (prepoved dvojnega financiranja),</w:t>
      </w:r>
    </w:p>
    <w:p w14:paraId="6407CB26" w14:textId="77777777" w:rsidR="00AD29DE" w:rsidRPr="00AD29DE" w:rsidRDefault="00AD29DE" w:rsidP="00AD29DE">
      <w:pPr>
        <w:numPr>
          <w:ilvl w:val="0"/>
          <w:numId w:val="2"/>
        </w:numPr>
        <w:tabs>
          <w:tab w:val="num" w:pos="284"/>
        </w:tabs>
        <w:spacing w:after="0" w:line="240" w:lineRule="auto"/>
        <w:ind w:left="284" w:hanging="284"/>
        <w:jc w:val="both"/>
        <w:rPr>
          <w:rFonts w:ascii="Calibri" w:eastAsia="Times New Roman" w:hAnsi="Calibri" w:cs="Arial"/>
          <w:sz w:val="20"/>
          <w:szCs w:val="20"/>
          <w:lang w:eastAsia="sl-SI"/>
        </w:rPr>
      </w:pPr>
      <w:r w:rsidRPr="00AD29DE">
        <w:rPr>
          <w:rFonts w:ascii="Calibri" w:eastAsia="Times New Roman" w:hAnsi="Calibri" w:cs="Arial"/>
          <w:sz w:val="20"/>
          <w:szCs w:val="20"/>
          <w:lang w:eastAsia="sl-SI"/>
        </w:rPr>
        <w:t>so razumni in utemeljeni ter se skladajo z načeli učinkovite, zakonite in gospodarne porabe sredstev,</w:t>
      </w:r>
    </w:p>
    <w:p w14:paraId="1A094B3F" w14:textId="77777777" w:rsidR="00AD29DE" w:rsidRPr="00AD29DE" w:rsidRDefault="00AD29DE" w:rsidP="00AD29DE">
      <w:pPr>
        <w:numPr>
          <w:ilvl w:val="0"/>
          <w:numId w:val="2"/>
        </w:numPr>
        <w:tabs>
          <w:tab w:val="num" w:pos="284"/>
        </w:tabs>
        <w:spacing w:after="0" w:line="240" w:lineRule="auto"/>
        <w:ind w:left="284" w:hanging="284"/>
        <w:jc w:val="both"/>
        <w:rPr>
          <w:rFonts w:ascii="Calibri" w:eastAsia="Times New Roman" w:hAnsi="Calibri" w:cs="Arial"/>
          <w:sz w:val="20"/>
          <w:szCs w:val="20"/>
          <w:lang w:eastAsia="sl-SI"/>
        </w:rPr>
      </w:pPr>
      <w:r w:rsidRPr="00AD29DE">
        <w:rPr>
          <w:rFonts w:ascii="Calibri" w:eastAsia="Times New Roman" w:hAnsi="Calibri" w:cs="Arial"/>
          <w:sz w:val="20"/>
          <w:szCs w:val="20"/>
          <w:lang w:eastAsia="sl-SI"/>
        </w:rPr>
        <w:t>temeljijo na verodostojnih knjigovodskih in drugih listinah,</w:t>
      </w:r>
    </w:p>
    <w:p w14:paraId="71986C93" w14:textId="77777777" w:rsidR="00AD29DE" w:rsidRPr="00AD29DE" w:rsidRDefault="00AD29DE" w:rsidP="00AD29DE">
      <w:pPr>
        <w:numPr>
          <w:ilvl w:val="0"/>
          <w:numId w:val="2"/>
        </w:numPr>
        <w:tabs>
          <w:tab w:val="num" w:pos="284"/>
        </w:tabs>
        <w:spacing w:after="0" w:line="240" w:lineRule="auto"/>
        <w:ind w:left="284" w:hanging="284"/>
        <w:jc w:val="both"/>
        <w:rPr>
          <w:rFonts w:ascii="Calibri" w:eastAsia="Times New Roman" w:hAnsi="Calibri" w:cs="Arial"/>
          <w:sz w:val="20"/>
          <w:szCs w:val="20"/>
          <w:lang w:eastAsia="sl-SI"/>
        </w:rPr>
      </w:pPr>
      <w:r w:rsidRPr="00AD29DE">
        <w:rPr>
          <w:rFonts w:ascii="Calibri" w:eastAsia="Times New Roman" w:hAnsi="Calibri" w:cs="Arial"/>
          <w:sz w:val="20"/>
          <w:szCs w:val="20"/>
          <w:lang w:eastAsia="sl-SI"/>
        </w:rPr>
        <w:t>so dejansko nastali za dela, ki so bila opravljena, za blago, ki je bilo dobavljeno  oziroma za storitve, ki so bile izvedene,</w:t>
      </w:r>
    </w:p>
    <w:p w14:paraId="7F8A488C" w14:textId="37101606" w:rsidR="00AD29DE" w:rsidRPr="00AD29DE" w:rsidRDefault="5C853257" w:rsidP="00AD29DE">
      <w:pPr>
        <w:numPr>
          <w:ilvl w:val="0"/>
          <w:numId w:val="2"/>
        </w:numPr>
        <w:tabs>
          <w:tab w:val="num" w:pos="284"/>
        </w:tabs>
        <w:spacing w:after="0" w:line="240" w:lineRule="auto"/>
        <w:ind w:left="284" w:hanging="284"/>
        <w:jc w:val="both"/>
        <w:rPr>
          <w:rFonts w:ascii="Calibri" w:eastAsia="Times New Roman" w:hAnsi="Calibri" w:cs="Arial"/>
          <w:sz w:val="20"/>
          <w:szCs w:val="20"/>
          <w:lang w:eastAsia="sl-SI"/>
        </w:rPr>
      </w:pPr>
      <w:r w:rsidRPr="44005FF9">
        <w:rPr>
          <w:rFonts w:ascii="Calibri" w:eastAsia="Times New Roman" w:hAnsi="Calibri" w:cs="Arial"/>
          <w:sz w:val="20"/>
          <w:szCs w:val="20"/>
          <w:lang w:eastAsia="sl-SI"/>
        </w:rPr>
        <w:t xml:space="preserve">so nastali in bili s strani </w:t>
      </w:r>
      <w:r w:rsidR="13373E01" w:rsidRPr="44005FF9">
        <w:rPr>
          <w:rFonts w:ascii="Calibri" w:eastAsia="Times New Roman" w:hAnsi="Calibri" w:cs="Arial"/>
          <w:sz w:val="20"/>
          <w:szCs w:val="20"/>
          <w:lang w:eastAsia="sl-SI"/>
        </w:rPr>
        <w:t>upravičenca</w:t>
      </w:r>
      <w:r w:rsidRPr="44005FF9">
        <w:rPr>
          <w:rFonts w:ascii="Calibri" w:eastAsia="Times New Roman" w:hAnsi="Calibri" w:cs="Arial"/>
          <w:sz w:val="20"/>
          <w:szCs w:val="20"/>
          <w:lang w:eastAsia="sl-SI"/>
        </w:rPr>
        <w:t xml:space="preserve"> plačani v okviru obdobja upravičenosti, </w:t>
      </w:r>
    </w:p>
    <w:p w14:paraId="770E1A84" w14:textId="77777777" w:rsidR="00AD29DE" w:rsidRPr="00AD29DE" w:rsidRDefault="00AD29DE" w:rsidP="00AD29DE">
      <w:pPr>
        <w:numPr>
          <w:ilvl w:val="0"/>
          <w:numId w:val="2"/>
        </w:numPr>
        <w:tabs>
          <w:tab w:val="num" w:pos="284"/>
        </w:tabs>
        <w:spacing w:after="0" w:line="240" w:lineRule="auto"/>
        <w:ind w:left="284" w:hanging="284"/>
        <w:jc w:val="both"/>
        <w:rPr>
          <w:rFonts w:ascii="Calibri" w:eastAsia="Times New Roman" w:hAnsi="Calibri" w:cs="Arial"/>
          <w:sz w:val="20"/>
          <w:szCs w:val="20"/>
          <w:lang w:eastAsia="sl-SI"/>
        </w:rPr>
      </w:pPr>
      <w:r w:rsidRPr="00AD29DE">
        <w:rPr>
          <w:rFonts w:ascii="Calibri" w:eastAsia="Times New Roman" w:hAnsi="Calibri" w:cs="Arial"/>
          <w:sz w:val="20"/>
          <w:szCs w:val="20"/>
          <w:lang w:eastAsia="sl-SI"/>
        </w:rPr>
        <w:t>so v skladu z veljavnimi pravili Evropske unije in nacionalnimi predpisi.</w:t>
      </w:r>
    </w:p>
    <w:p w14:paraId="731C3D4D" w14:textId="77777777" w:rsidR="00AD29DE" w:rsidRPr="00AD29DE" w:rsidRDefault="00AD29DE" w:rsidP="00AD29DE">
      <w:pPr>
        <w:spacing w:after="0" w:line="240" w:lineRule="auto"/>
        <w:jc w:val="both"/>
        <w:rPr>
          <w:rFonts w:ascii="Calibri" w:eastAsia="Times New Roman" w:hAnsi="Calibri" w:cs="Arial"/>
          <w:sz w:val="20"/>
          <w:szCs w:val="20"/>
        </w:rPr>
      </w:pPr>
    </w:p>
    <w:p w14:paraId="1D689CD9" w14:textId="77777777" w:rsidR="00AD29DE" w:rsidRPr="00AD29DE" w:rsidRDefault="00AD29DE" w:rsidP="00AD29DE">
      <w:pPr>
        <w:spacing w:after="0" w:line="240" w:lineRule="auto"/>
        <w:jc w:val="both"/>
        <w:rPr>
          <w:rFonts w:ascii="Calibri" w:eastAsia="Times New Roman" w:hAnsi="Calibri" w:cs="Arial"/>
          <w:sz w:val="20"/>
          <w:szCs w:val="20"/>
        </w:rPr>
      </w:pPr>
    </w:p>
    <w:p w14:paraId="5155FDA2" w14:textId="77777777" w:rsidR="00AD29DE" w:rsidRPr="00AD29DE" w:rsidRDefault="00AD29DE" w:rsidP="00AD29DE">
      <w:pPr>
        <w:numPr>
          <w:ilvl w:val="0"/>
          <w:numId w:val="3"/>
        </w:numPr>
        <w:spacing w:after="0" w:line="240" w:lineRule="auto"/>
        <w:jc w:val="center"/>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člen</w:t>
      </w:r>
    </w:p>
    <w:p w14:paraId="6AF010A8" w14:textId="77777777" w:rsidR="00AD29DE" w:rsidRPr="00AD29DE" w:rsidRDefault="00AD29DE" w:rsidP="00AD29DE">
      <w:pPr>
        <w:spacing w:after="0" w:line="240" w:lineRule="auto"/>
        <w:ind w:left="360"/>
        <w:jc w:val="center"/>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(obveznosti pogodbeni strank)</w:t>
      </w:r>
    </w:p>
    <w:p w14:paraId="16BBF0F3"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p w14:paraId="43174DC1" w14:textId="4796F15F" w:rsidR="00AD29DE" w:rsidRPr="00AD29DE" w:rsidRDefault="00AD29DE" w:rsidP="00AD29DE">
      <w:pPr>
        <w:spacing w:after="0" w:line="240" w:lineRule="auto"/>
        <w:jc w:val="both"/>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 xml:space="preserve">Da bi zagotovile tekoče izvajanje </w:t>
      </w:r>
      <w:r w:rsidR="00864DE9">
        <w:rPr>
          <w:rFonts w:ascii="Calibri" w:eastAsia="Times New Roman" w:hAnsi="Calibri" w:cs="Arial"/>
          <w:color w:val="000000"/>
          <w:sz w:val="20"/>
          <w:szCs w:val="20"/>
          <w:lang w:eastAsia="sl-SI"/>
        </w:rPr>
        <w:t>operacije</w:t>
      </w:r>
      <w:r w:rsidRPr="00AD29DE">
        <w:rPr>
          <w:rFonts w:ascii="Calibri" w:eastAsia="Times New Roman" w:hAnsi="Calibri" w:cs="Arial"/>
          <w:color w:val="000000"/>
          <w:sz w:val="20"/>
          <w:szCs w:val="20"/>
          <w:lang w:eastAsia="sl-SI"/>
        </w:rPr>
        <w:t>, se pogodbene stranke zavezujejo, da bodo delovale v skladu z načeli dobre partnerske prakse, ki so:</w:t>
      </w:r>
    </w:p>
    <w:p w14:paraId="700EB6C8" w14:textId="04B6B15E" w:rsidR="00AD29DE" w:rsidRPr="00AD29DE" w:rsidRDefault="00AD29DE" w:rsidP="00AD29DE">
      <w:pPr>
        <w:numPr>
          <w:ilvl w:val="0"/>
          <w:numId w:val="4"/>
        </w:numPr>
        <w:tabs>
          <w:tab w:val="num" w:pos="284"/>
        </w:tabs>
        <w:spacing w:after="0" w:line="240" w:lineRule="auto"/>
        <w:ind w:left="284" w:hanging="284"/>
        <w:jc w:val="both"/>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 xml:space="preserve">vse pogodbene stranke morajo biti seznanjene z razpisno dokumentacijo in razumeti svojo vlogo v </w:t>
      </w:r>
      <w:r w:rsidR="00864DE9">
        <w:rPr>
          <w:rFonts w:ascii="Calibri" w:eastAsia="Times New Roman" w:hAnsi="Calibri" w:cs="Arial"/>
          <w:color w:val="000000"/>
          <w:sz w:val="20"/>
          <w:szCs w:val="20"/>
          <w:lang w:eastAsia="sl-SI"/>
        </w:rPr>
        <w:t>operaciji</w:t>
      </w:r>
      <w:r w:rsidRPr="00AD29DE">
        <w:rPr>
          <w:rFonts w:ascii="Calibri" w:eastAsia="Times New Roman" w:hAnsi="Calibri" w:cs="Arial"/>
          <w:color w:val="000000"/>
          <w:sz w:val="20"/>
          <w:szCs w:val="20"/>
          <w:lang w:eastAsia="sl-SI"/>
        </w:rPr>
        <w:t>;</w:t>
      </w:r>
    </w:p>
    <w:p w14:paraId="3EE56AC7" w14:textId="19CBF387" w:rsidR="007A08E0" w:rsidRDefault="00AD29DE" w:rsidP="00AD29DE">
      <w:pPr>
        <w:numPr>
          <w:ilvl w:val="0"/>
          <w:numId w:val="4"/>
        </w:numPr>
        <w:tabs>
          <w:tab w:val="num" w:pos="284"/>
        </w:tabs>
        <w:spacing w:after="0" w:line="240" w:lineRule="auto"/>
        <w:ind w:left="284" w:hanging="284"/>
        <w:jc w:val="both"/>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vse pogodbene stranke morajo biti seznanjene z vzorcem pogodbe o sofinanciranju in razumeti svoje obveznosti;</w:t>
      </w:r>
    </w:p>
    <w:p w14:paraId="7F871668" w14:textId="6FBF0D2E" w:rsidR="00AD29DE" w:rsidRPr="00AD29DE" w:rsidRDefault="00AD29DE" w:rsidP="00AD29DE">
      <w:pPr>
        <w:numPr>
          <w:ilvl w:val="0"/>
          <w:numId w:val="4"/>
        </w:numPr>
        <w:tabs>
          <w:tab w:val="num" w:pos="284"/>
        </w:tabs>
        <w:spacing w:after="0" w:line="240" w:lineRule="auto"/>
        <w:ind w:left="284" w:hanging="284"/>
        <w:jc w:val="both"/>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vodilni konzorcijski partner se mora redno</w:t>
      </w:r>
      <w:r w:rsidRPr="00AD29DE">
        <w:rPr>
          <w:rFonts w:ascii="Calibri" w:eastAsia="Times New Roman" w:hAnsi="Calibri" w:cs="Arial"/>
          <w:sz w:val="20"/>
          <w:szCs w:val="20"/>
          <w:lang w:eastAsia="sl-SI"/>
        </w:rPr>
        <w:t xml:space="preserve"> posvetovati s konzorcijskimi partnerji in jih izčrpno obveščati o poteku </w:t>
      </w:r>
      <w:r w:rsidR="00864DE9">
        <w:rPr>
          <w:rFonts w:ascii="Calibri" w:eastAsia="Times New Roman" w:hAnsi="Calibri" w:cs="Arial"/>
          <w:sz w:val="20"/>
          <w:szCs w:val="20"/>
          <w:lang w:eastAsia="sl-SI"/>
        </w:rPr>
        <w:t>operacije</w:t>
      </w:r>
      <w:r w:rsidRPr="00AD29DE">
        <w:rPr>
          <w:rFonts w:ascii="Calibri" w:eastAsia="Times New Roman" w:hAnsi="Calibri" w:cs="Arial"/>
          <w:sz w:val="20"/>
          <w:szCs w:val="20"/>
          <w:lang w:eastAsia="sl-SI"/>
        </w:rPr>
        <w:t>;</w:t>
      </w:r>
    </w:p>
    <w:p w14:paraId="7C738871" w14:textId="4B9B9848" w:rsidR="00AD29DE" w:rsidRPr="00AD29DE" w:rsidRDefault="00AD29DE" w:rsidP="00AD29DE">
      <w:pPr>
        <w:numPr>
          <w:ilvl w:val="0"/>
          <w:numId w:val="4"/>
        </w:numPr>
        <w:tabs>
          <w:tab w:val="num" w:pos="284"/>
        </w:tabs>
        <w:spacing w:after="0" w:line="240" w:lineRule="auto"/>
        <w:ind w:left="284" w:hanging="284"/>
        <w:jc w:val="both"/>
        <w:rPr>
          <w:rFonts w:ascii="Calibri" w:eastAsia="Times New Roman" w:hAnsi="Calibri" w:cs="Calibri"/>
          <w:color w:val="000000"/>
          <w:sz w:val="20"/>
          <w:szCs w:val="20"/>
          <w:lang w:eastAsia="sl-SI"/>
        </w:rPr>
      </w:pPr>
      <w:r w:rsidRPr="127D8BDD">
        <w:rPr>
          <w:rFonts w:ascii="Calibri" w:eastAsia="Times New Roman" w:hAnsi="Calibri" w:cs="Calibri"/>
          <w:color w:val="000000" w:themeColor="text1"/>
          <w:sz w:val="20"/>
          <w:szCs w:val="20"/>
          <w:lang w:eastAsia="sl-SI"/>
        </w:rPr>
        <w:t xml:space="preserve">vodilni konzorcijski partner je prejemnik </w:t>
      </w:r>
      <w:r w:rsidRPr="127D8BDD">
        <w:rPr>
          <w:rFonts w:ascii="Calibri" w:eastAsia="Times New Roman" w:hAnsi="Calibri" w:cs="Calibri"/>
          <w:sz w:val="20"/>
          <w:szCs w:val="20"/>
        </w:rPr>
        <w:t>namenskih sredstev v skladu z zahtevkom za izplačilo, ki ga pred izplačilom sredstev potrdi</w:t>
      </w:r>
      <w:r w:rsidR="00D62E1D" w:rsidRPr="127D8BDD">
        <w:rPr>
          <w:rFonts w:ascii="Calibri" w:eastAsia="Times New Roman" w:hAnsi="Calibri" w:cs="Calibri"/>
          <w:sz w:val="20"/>
          <w:szCs w:val="20"/>
        </w:rPr>
        <w:t xml:space="preserve"> ARIS</w:t>
      </w:r>
      <w:r w:rsidRPr="127D8BDD">
        <w:rPr>
          <w:rFonts w:ascii="Calibri" w:eastAsia="Times New Roman" w:hAnsi="Calibri" w:cs="Calibri"/>
          <w:sz w:val="20"/>
          <w:szCs w:val="20"/>
        </w:rPr>
        <w:t>;</w:t>
      </w:r>
    </w:p>
    <w:p w14:paraId="77465035" w14:textId="1C498D1F" w:rsidR="00AD29DE" w:rsidRPr="00AD29DE" w:rsidRDefault="00AD29DE" w:rsidP="00AD29DE">
      <w:pPr>
        <w:numPr>
          <w:ilvl w:val="0"/>
          <w:numId w:val="4"/>
        </w:numPr>
        <w:tabs>
          <w:tab w:val="num" w:pos="284"/>
        </w:tabs>
        <w:spacing w:after="0" w:line="240" w:lineRule="auto"/>
        <w:ind w:left="284" w:hanging="284"/>
        <w:jc w:val="both"/>
        <w:rPr>
          <w:rFonts w:ascii="Calibri" w:eastAsia="Times New Roman" w:hAnsi="Calibri" w:cs="Calibri"/>
          <w:color w:val="000000"/>
          <w:sz w:val="20"/>
          <w:szCs w:val="20"/>
          <w:lang w:eastAsia="sl-SI"/>
        </w:rPr>
      </w:pPr>
      <w:r w:rsidRPr="127D8BDD">
        <w:rPr>
          <w:rFonts w:ascii="Calibri" w:eastAsia="Times New Roman" w:hAnsi="Calibri" w:cs="Calibri"/>
          <w:sz w:val="20"/>
          <w:szCs w:val="20"/>
        </w:rPr>
        <w:t xml:space="preserve">vodilni konzorcijski partner mora prejeta namenska sredstva najkasneje v 5 delovnih dneh po dnevu, ko jih bo prejel od </w:t>
      </w:r>
      <w:r w:rsidR="007A08E0" w:rsidRPr="127D8BDD">
        <w:rPr>
          <w:rFonts w:ascii="Calibri" w:eastAsia="Times New Roman" w:hAnsi="Calibri" w:cs="Calibri"/>
          <w:sz w:val="20"/>
          <w:szCs w:val="20"/>
        </w:rPr>
        <w:t>ministrstva</w:t>
      </w:r>
      <w:r w:rsidRPr="127D8BDD">
        <w:rPr>
          <w:rFonts w:ascii="Calibri" w:eastAsia="Times New Roman" w:hAnsi="Calibri" w:cs="Calibri"/>
          <w:sz w:val="20"/>
          <w:szCs w:val="20"/>
        </w:rPr>
        <w:t>, prenakazati drugim partnerjem v konzorciju. Višina sredstev bo določena v dokumentih zahtevka za izplačilo</w:t>
      </w:r>
      <w:r w:rsidR="07D13AE5" w:rsidRPr="127D8BDD">
        <w:rPr>
          <w:rFonts w:ascii="Calibri" w:eastAsia="Times New Roman" w:hAnsi="Calibri" w:cs="Calibri"/>
          <w:sz w:val="20"/>
          <w:szCs w:val="20"/>
        </w:rPr>
        <w:t xml:space="preserve"> v informacijskem sistemu Organa upravljanja</w:t>
      </w:r>
      <w:r w:rsidR="00354117">
        <w:rPr>
          <w:rFonts w:ascii="Calibri" w:eastAsia="Times New Roman" w:hAnsi="Calibri" w:cs="Calibri"/>
          <w:sz w:val="20"/>
          <w:szCs w:val="20"/>
        </w:rPr>
        <w:t xml:space="preserve"> </w:t>
      </w:r>
      <w:r w:rsidR="00354117" w:rsidRPr="00354117">
        <w:rPr>
          <w:rFonts w:ascii="Calibri" w:eastAsia="Times New Roman" w:hAnsi="Calibri" w:cs="Calibri"/>
          <w:sz w:val="20"/>
          <w:szCs w:val="20"/>
        </w:rPr>
        <w:t>IS e-MA</w:t>
      </w:r>
      <w:r w:rsidR="00354117">
        <w:rPr>
          <w:rFonts w:ascii="Calibri" w:eastAsia="Times New Roman" w:hAnsi="Calibri" w:cs="Calibri"/>
          <w:sz w:val="20"/>
          <w:szCs w:val="20"/>
        </w:rPr>
        <w:t>2</w:t>
      </w:r>
      <w:r w:rsidRPr="127D8BDD">
        <w:rPr>
          <w:rFonts w:ascii="Calibri" w:eastAsia="Times New Roman" w:hAnsi="Calibri" w:cs="Calibri"/>
          <w:sz w:val="20"/>
          <w:szCs w:val="20"/>
        </w:rPr>
        <w:t>, ki jih bo pred izplačilom sredstev vodilnemu konzorcijskemu partnerju potrdila</w:t>
      </w:r>
      <w:r w:rsidR="00D62E1D" w:rsidRPr="127D8BDD">
        <w:rPr>
          <w:rFonts w:ascii="Calibri" w:eastAsia="Times New Roman" w:hAnsi="Calibri" w:cs="Calibri"/>
          <w:sz w:val="20"/>
          <w:szCs w:val="20"/>
        </w:rPr>
        <w:t xml:space="preserve"> ARIS</w:t>
      </w:r>
      <w:r w:rsidRPr="127D8BDD">
        <w:rPr>
          <w:rFonts w:ascii="Calibri" w:eastAsia="Times New Roman" w:hAnsi="Calibri" w:cs="Calibri"/>
          <w:sz w:val="20"/>
          <w:szCs w:val="20"/>
        </w:rPr>
        <w:t>;</w:t>
      </w:r>
    </w:p>
    <w:p w14:paraId="5F7FF684" w14:textId="54F3E9E1" w:rsidR="00AD29DE" w:rsidRPr="00AD29DE" w:rsidRDefault="00AD29DE" w:rsidP="00AD29DE">
      <w:pPr>
        <w:numPr>
          <w:ilvl w:val="0"/>
          <w:numId w:val="4"/>
        </w:numPr>
        <w:tabs>
          <w:tab w:val="num" w:pos="284"/>
        </w:tabs>
        <w:spacing w:after="0" w:line="240" w:lineRule="auto"/>
        <w:ind w:left="284" w:hanging="284"/>
        <w:jc w:val="both"/>
        <w:rPr>
          <w:rFonts w:ascii="Calibri" w:eastAsia="Times New Roman" w:hAnsi="Calibri" w:cs="Arial"/>
          <w:color w:val="000000"/>
          <w:sz w:val="20"/>
          <w:szCs w:val="20"/>
          <w:lang w:eastAsia="sl-SI"/>
        </w:rPr>
      </w:pPr>
      <w:r w:rsidRPr="00AD29DE">
        <w:rPr>
          <w:rFonts w:ascii="Calibri" w:eastAsia="Times New Roman" w:hAnsi="Calibri" w:cs="Arial"/>
          <w:sz w:val="20"/>
          <w:szCs w:val="20"/>
          <w:lang w:eastAsia="sl-SI"/>
        </w:rPr>
        <w:t xml:space="preserve">vodilni konzorcijski partner in konzorcijski partnerji se medsebojno zavezujejo, da si bodo posredovali kopije poročil – vsebinskih in finančnih, ki jih vodilni konzorcijski partner predloži </w:t>
      </w:r>
      <w:r w:rsidR="00D62E1D">
        <w:rPr>
          <w:rFonts w:ascii="Calibri" w:eastAsia="Times New Roman" w:hAnsi="Calibri" w:cs="Arial"/>
          <w:sz w:val="20"/>
          <w:szCs w:val="20"/>
          <w:lang w:eastAsia="sl-SI"/>
        </w:rPr>
        <w:t xml:space="preserve">ARIS </w:t>
      </w:r>
      <w:r w:rsidRPr="00AD29DE">
        <w:rPr>
          <w:rFonts w:ascii="Calibri" w:eastAsia="Times New Roman" w:hAnsi="Calibri" w:cs="Arial"/>
          <w:sz w:val="20"/>
          <w:szCs w:val="20"/>
          <w:lang w:eastAsia="sl-SI"/>
        </w:rPr>
        <w:t>v skladu s pogodbo o sofinanciranju;</w:t>
      </w:r>
    </w:p>
    <w:p w14:paraId="4B210A22" w14:textId="0F699A18" w:rsidR="00AD29DE" w:rsidRPr="00AD29DE" w:rsidRDefault="00AD29DE" w:rsidP="00AD29DE">
      <w:pPr>
        <w:numPr>
          <w:ilvl w:val="0"/>
          <w:numId w:val="4"/>
        </w:numPr>
        <w:tabs>
          <w:tab w:val="num" w:pos="284"/>
        </w:tabs>
        <w:spacing w:after="0" w:line="240" w:lineRule="auto"/>
        <w:ind w:left="284" w:hanging="284"/>
        <w:jc w:val="both"/>
        <w:rPr>
          <w:rFonts w:ascii="Calibri" w:eastAsia="Times New Roman" w:hAnsi="Calibri" w:cs="Arial"/>
          <w:sz w:val="20"/>
          <w:szCs w:val="20"/>
          <w:lang w:eastAsia="sl-SI"/>
        </w:rPr>
      </w:pPr>
      <w:r w:rsidRPr="00AD29DE">
        <w:rPr>
          <w:rFonts w:ascii="Calibri" w:eastAsia="Times New Roman" w:hAnsi="Calibri" w:cs="Arial"/>
          <w:color w:val="000000"/>
          <w:sz w:val="20"/>
          <w:szCs w:val="20"/>
          <w:lang w:eastAsia="sl-SI"/>
        </w:rPr>
        <w:t xml:space="preserve">predloge za spremembe </w:t>
      </w:r>
      <w:r w:rsidR="00864DE9">
        <w:rPr>
          <w:rFonts w:ascii="Calibri" w:eastAsia="Times New Roman" w:hAnsi="Calibri" w:cs="Arial"/>
          <w:color w:val="000000"/>
          <w:sz w:val="20"/>
          <w:szCs w:val="20"/>
          <w:lang w:eastAsia="sl-SI"/>
        </w:rPr>
        <w:t>operacije</w:t>
      </w:r>
      <w:r w:rsidR="00864DE9" w:rsidRPr="00AD29DE">
        <w:rPr>
          <w:rFonts w:ascii="Calibri" w:eastAsia="Times New Roman" w:hAnsi="Calibri" w:cs="Arial"/>
          <w:color w:val="000000"/>
          <w:sz w:val="20"/>
          <w:szCs w:val="20"/>
          <w:lang w:eastAsia="sl-SI"/>
        </w:rPr>
        <w:t xml:space="preserve"> </w:t>
      </w:r>
      <w:r w:rsidRPr="00AD29DE">
        <w:rPr>
          <w:rFonts w:ascii="Calibri" w:eastAsia="Times New Roman" w:hAnsi="Calibri" w:cs="Arial"/>
          <w:color w:val="000000"/>
          <w:sz w:val="20"/>
          <w:szCs w:val="20"/>
          <w:lang w:eastAsia="sl-SI"/>
        </w:rPr>
        <w:t>(npr. spremembe aktivnosti ipd.) morajo konzorcijski partnerji pisno potrditi, preden jih vodilni konzorcijski partner predloži</w:t>
      </w:r>
      <w:r w:rsidR="00D62E1D">
        <w:rPr>
          <w:rFonts w:ascii="Calibri" w:eastAsia="Times New Roman" w:hAnsi="Calibri" w:cs="Arial"/>
          <w:sz w:val="20"/>
          <w:szCs w:val="20"/>
          <w:lang w:eastAsia="sl-SI"/>
        </w:rPr>
        <w:t xml:space="preserve"> ARIS</w:t>
      </w:r>
      <w:r w:rsidRPr="00AD29DE">
        <w:rPr>
          <w:rFonts w:ascii="Calibri" w:eastAsia="Times New Roman" w:hAnsi="Calibri" w:cs="Arial"/>
          <w:color w:val="000000"/>
          <w:sz w:val="20"/>
          <w:szCs w:val="20"/>
          <w:lang w:eastAsia="sl-SI"/>
        </w:rPr>
        <w:t xml:space="preserve">; če takega sporazuma ni mogoče doseči, mora vodilni konzorcijski partner razloge za to navesti, kadar spremembe predloži </w:t>
      </w:r>
      <w:r w:rsidR="00D62E1D">
        <w:rPr>
          <w:rFonts w:ascii="Calibri" w:eastAsia="Times New Roman" w:hAnsi="Calibri" w:cs="Arial"/>
          <w:sz w:val="20"/>
          <w:szCs w:val="20"/>
          <w:lang w:eastAsia="sl-SI"/>
        </w:rPr>
        <w:t xml:space="preserve"> ARIS </w:t>
      </w:r>
      <w:r w:rsidRPr="00AD29DE">
        <w:rPr>
          <w:rFonts w:ascii="Calibri" w:eastAsia="Times New Roman" w:hAnsi="Calibri" w:cs="Arial"/>
          <w:sz w:val="20"/>
          <w:szCs w:val="20"/>
          <w:lang w:eastAsia="sl-SI"/>
        </w:rPr>
        <w:t>v odobritev</w:t>
      </w:r>
      <w:r w:rsidRPr="00AD29DE">
        <w:rPr>
          <w:rFonts w:ascii="Calibri" w:eastAsia="Times New Roman" w:hAnsi="Calibri" w:cs="Arial"/>
          <w:color w:val="000000"/>
          <w:sz w:val="20"/>
          <w:szCs w:val="20"/>
          <w:lang w:eastAsia="sl-SI"/>
        </w:rPr>
        <w:t>;</w:t>
      </w:r>
    </w:p>
    <w:p w14:paraId="7100572B" w14:textId="77777777" w:rsidR="00AD29DE" w:rsidRPr="00AD29DE" w:rsidRDefault="00AD29DE" w:rsidP="00AD29DE">
      <w:pPr>
        <w:spacing w:after="0" w:line="240" w:lineRule="auto"/>
        <w:ind w:left="142"/>
        <w:jc w:val="both"/>
        <w:rPr>
          <w:rFonts w:ascii="Calibri" w:eastAsia="Times New Roman" w:hAnsi="Calibri" w:cs="Arial"/>
          <w:i/>
          <w:sz w:val="20"/>
          <w:szCs w:val="20"/>
          <w:lang w:eastAsia="sl-SI"/>
        </w:rPr>
      </w:pPr>
    </w:p>
    <w:p w14:paraId="351D0E8C" w14:textId="1E4626D5" w:rsidR="00AD29DE" w:rsidRPr="00AD29DE" w:rsidRDefault="00AD29DE" w:rsidP="00AD29DE">
      <w:pPr>
        <w:spacing w:after="0" w:line="240" w:lineRule="auto"/>
        <w:jc w:val="both"/>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Pogodbene stranke potrjujejo in jamčijo, da bodo</w:t>
      </w:r>
      <w:r w:rsidR="008A2A3B">
        <w:rPr>
          <w:rFonts w:ascii="Calibri" w:eastAsia="Times New Roman" w:hAnsi="Calibri" w:cs="Arial"/>
          <w:color w:val="000000"/>
          <w:sz w:val="20"/>
          <w:szCs w:val="20"/>
          <w:lang w:eastAsia="sl-SI"/>
        </w:rPr>
        <w:t xml:space="preserve"> </w:t>
      </w:r>
      <w:r w:rsidR="00C84637">
        <w:rPr>
          <w:rFonts w:ascii="Calibri" w:eastAsia="Times New Roman" w:hAnsi="Calibri" w:cs="Arial"/>
          <w:color w:val="000000"/>
          <w:sz w:val="20"/>
          <w:szCs w:val="20"/>
          <w:lang w:eastAsia="sl-SI"/>
        </w:rPr>
        <w:t xml:space="preserve">ARIS </w:t>
      </w:r>
      <w:r w:rsidRPr="00AD29DE">
        <w:rPr>
          <w:rFonts w:ascii="Calibri" w:eastAsia="Times New Roman" w:hAnsi="Calibri" w:cs="Arial"/>
          <w:color w:val="000000"/>
          <w:sz w:val="20"/>
          <w:szCs w:val="20"/>
          <w:lang w:eastAsia="sl-SI"/>
        </w:rPr>
        <w:t xml:space="preserve">ob prijavi na javni razpis seznanile z vsemi dejstvi in podatki, ki so jim bili znani ali bi jim morali biti znani in ki bi lahko vplivali na odločitev </w:t>
      </w:r>
      <w:r w:rsidR="008A2A3B">
        <w:rPr>
          <w:rFonts w:ascii="Calibri" w:eastAsia="Times New Roman" w:hAnsi="Calibri" w:cs="Arial"/>
          <w:color w:val="000000"/>
          <w:sz w:val="20"/>
          <w:szCs w:val="20"/>
          <w:lang w:eastAsia="sl-SI"/>
        </w:rPr>
        <w:t>ARIS</w:t>
      </w:r>
      <w:r w:rsidRPr="00AD29DE">
        <w:rPr>
          <w:rFonts w:ascii="Calibri" w:eastAsia="Times New Roman" w:hAnsi="Calibri" w:cs="Arial"/>
          <w:color w:val="000000"/>
          <w:sz w:val="20"/>
          <w:szCs w:val="20"/>
          <w:lang w:eastAsia="sl-SI"/>
        </w:rPr>
        <w:t xml:space="preserve"> o sklenitvi pogodbe o sofinanciranju </w:t>
      </w:r>
      <w:r w:rsidR="00864DE9">
        <w:rPr>
          <w:rFonts w:ascii="Calibri" w:eastAsia="Times New Roman" w:hAnsi="Calibri" w:cs="Arial"/>
          <w:color w:val="000000"/>
          <w:sz w:val="20"/>
          <w:szCs w:val="20"/>
          <w:lang w:eastAsia="sl-SI"/>
        </w:rPr>
        <w:t>operacije</w:t>
      </w:r>
      <w:r w:rsidR="00864DE9" w:rsidRPr="00AD29DE">
        <w:rPr>
          <w:rFonts w:ascii="Calibri" w:eastAsia="Times New Roman" w:hAnsi="Calibri" w:cs="Arial"/>
          <w:color w:val="000000"/>
          <w:sz w:val="20"/>
          <w:szCs w:val="20"/>
          <w:lang w:eastAsia="sl-SI"/>
        </w:rPr>
        <w:t xml:space="preserve"> </w:t>
      </w:r>
      <w:r w:rsidRPr="00AD29DE">
        <w:rPr>
          <w:rFonts w:ascii="Calibri" w:eastAsia="Times New Roman" w:hAnsi="Calibri" w:cs="Arial"/>
          <w:color w:val="000000"/>
          <w:sz w:val="20"/>
          <w:szCs w:val="20"/>
          <w:lang w:eastAsia="sl-SI"/>
        </w:rPr>
        <w:t>ter da so vsi podatki, ki so jih in ki jih bodo posredovali vodilnemu konzorcijskemu partnerju oz.</w:t>
      </w:r>
      <w:r w:rsidR="00D62E1D">
        <w:rPr>
          <w:rFonts w:ascii="Calibri" w:eastAsia="Times New Roman" w:hAnsi="Calibri" w:cs="Arial"/>
          <w:color w:val="000000"/>
          <w:sz w:val="20"/>
          <w:szCs w:val="20"/>
          <w:lang w:eastAsia="sl-SI"/>
        </w:rPr>
        <w:t xml:space="preserve"> ARIS </w:t>
      </w:r>
      <w:r w:rsidRPr="00AD29DE">
        <w:rPr>
          <w:rFonts w:ascii="Calibri" w:eastAsia="Times New Roman" w:hAnsi="Calibri" w:cs="Arial"/>
          <w:color w:val="000000"/>
          <w:sz w:val="20"/>
          <w:szCs w:val="20"/>
          <w:lang w:eastAsia="sl-SI"/>
        </w:rPr>
        <w:t xml:space="preserve">tekom izvajanja </w:t>
      </w:r>
      <w:r w:rsidR="00864DE9">
        <w:rPr>
          <w:rFonts w:ascii="Calibri" w:eastAsia="Times New Roman" w:hAnsi="Calibri" w:cs="Arial"/>
          <w:color w:val="000000"/>
          <w:sz w:val="20"/>
          <w:szCs w:val="20"/>
          <w:lang w:eastAsia="sl-SI"/>
        </w:rPr>
        <w:t>operacije</w:t>
      </w:r>
      <w:r w:rsidR="00864DE9" w:rsidRPr="00AD29DE">
        <w:rPr>
          <w:rFonts w:ascii="Calibri" w:eastAsia="Times New Roman" w:hAnsi="Calibri" w:cs="Arial"/>
          <w:color w:val="000000"/>
          <w:sz w:val="20"/>
          <w:szCs w:val="20"/>
          <w:lang w:eastAsia="sl-SI"/>
        </w:rPr>
        <w:t xml:space="preserve"> </w:t>
      </w:r>
      <w:r w:rsidRPr="00AD29DE">
        <w:rPr>
          <w:rFonts w:ascii="Calibri" w:eastAsia="Times New Roman" w:hAnsi="Calibri" w:cs="Arial"/>
          <w:color w:val="000000"/>
          <w:sz w:val="20"/>
          <w:szCs w:val="20"/>
          <w:lang w:eastAsia="sl-SI"/>
        </w:rPr>
        <w:t xml:space="preserve">v zvezi s to pogodbo in pogodbo o sofinanciranju </w:t>
      </w:r>
      <w:r w:rsidR="00864DE9">
        <w:rPr>
          <w:rFonts w:ascii="Calibri" w:eastAsia="Times New Roman" w:hAnsi="Calibri" w:cs="Arial"/>
          <w:color w:val="000000"/>
          <w:sz w:val="20"/>
          <w:szCs w:val="20"/>
          <w:lang w:eastAsia="sl-SI"/>
        </w:rPr>
        <w:t xml:space="preserve">operacije </w:t>
      </w:r>
      <w:r w:rsidRPr="00AD29DE">
        <w:rPr>
          <w:rFonts w:ascii="Calibri" w:eastAsia="Times New Roman" w:hAnsi="Calibri" w:cs="Arial"/>
          <w:color w:val="000000"/>
          <w:sz w:val="20"/>
          <w:szCs w:val="20"/>
          <w:lang w:eastAsia="sl-SI"/>
        </w:rPr>
        <w:t>resnični in popolni, v nasprotnem primeru se to šteje kot hujša kršitev te pogodbe.</w:t>
      </w:r>
    </w:p>
    <w:p w14:paraId="36C3E980"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p w14:paraId="14E1A8C5" w14:textId="03F88439" w:rsidR="00AD29DE" w:rsidRPr="00AD29DE" w:rsidRDefault="00AD29DE" w:rsidP="00AD29DE">
      <w:pPr>
        <w:spacing w:after="0" w:line="240" w:lineRule="auto"/>
        <w:jc w:val="both"/>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Pogodbene stranke se strinjajo, da lahko</w:t>
      </w:r>
      <w:r w:rsidR="00C84637">
        <w:rPr>
          <w:rFonts w:ascii="Calibri" w:eastAsia="Times New Roman" w:hAnsi="Calibri" w:cs="Arial"/>
          <w:color w:val="000000"/>
          <w:sz w:val="20"/>
          <w:szCs w:val="20"/>
          <w:lang w:eastAsia="sl-SI"/>
        </w:rPr>
        <w:t xml:space="preserve"> ARIS </w:t>
      </w:r>
      <w:r w:rsidRPr="00AD29DE">
        <w:rPr>
          <w:rFonts w:ascii="Calibri" w:eastAsia="Times New Roman" w:hAnsi="Calibri" w:cs="Arial"/>
          <w:color w:val="000000"/>
          <w:sz w:val="20"/>
          <w:szCs w:val="20"/>
          <w:lang w:eastAsia="sl-SI"/>
        </w:rPr>
        <w:t>za namene javnega razpisa in izvajanja pogodbe o sofinanciranju pridobiva podatke o konzorcijskih partnerjih iz uradnih evidenc ter uporablja osebne podatke članov projektne skupine, za kar imajo pogodbene stranke zagotovljeno njihovo soglasje v skladu z veljavno zakonodajo.</w:t>
      </w:r>
      <w:r w:rsidR="009D39AD">
        <w:rPr>
          <w:rFonts w:ascii="Calibri" w:eastAsia="Times New Roman" w:hAnsi="Calibri" w:cs="Arial"/>
          <w:color w:val="000000"/>
          <w:sz w:val="20"/>
          <w:szCs w:val="20"/>
          <w:lang w:eastAsia="sl-SI"/>
        </w:rPr>
        <w:t xml:space="preserve"> </w:t>
      </w:r>
    </w:p>
    <w:p w14:paraId="30145C2B"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p w14:paraId="1820A5DB"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p w14:paraId="378779EE" w14:textId="77777777" w:rsidR="00AD29DE" w:rsidRPr="00AD29DE" w:rsidRDefault="00AD29DE" w:rsidP="00AD29DE">
      <w:pPr>
        <w:numPr>
          <w:ilvl w:val="0"/>
          <w:numId w:val="3"/>
        </w:numPr>
        <w:spacing w:after="0" w:line="240" w:lineRule="auto"/>
        <w:jc w:val="center"/>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člen</w:t>
      </w:r>
    </w:p>
    <w:p w14:paraId="635D8237" w14:textId="77777777" w:rsidR="00AD29DE" w:rsidRPr="00AD29DE" w:rsidRDefault="00AD29DE" w:rsidP="00AD29DE">
      <w:pPr>
        <w:spacing w:after="0" w:line="240" w:lineRule="auto"/>
        <w:ind w:left="66"/>
        <w:jc w:val="center"/>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(protikorupcijska klavzula)</w:t>
      </w:r>
    </w:p>
    <w:p w14:paraId="15596142"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p w14:paraId="20F4DC52"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Pogodbene stranke se zavezujejo, da one same kot tudi nekdo drug v njihovem imenu ali na njihov račun predstavniku ali posredniku organa ali organizacije iz javnega sektorja ne bo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6CB50A3B"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p w14:paraId="78566E78"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V primeru kršitve ali poskusa kršitve te klavzule je že sklenjena pogodba nična.</w:t>
      </w:r>
    </w:p>
    <w:p w14:paraId="26D8E74F"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p w14:paraId="6A2E82F6"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p w14:paraId="1562F93A" w14:textId="77777777" w:rsidR="00AD29DE" w:rsidRPr="00AD29DE" w:rsidRDefault="5C853257" w:rsidP="00AD29DE">
      <w:pPr>
        <w:numPr>
          <w:ilvl w:val="0"/>
          <w:numId w:val="3"/>
        </w:numPr>
        <w:spacing w:after="0" w:line="240" w:lineRule="auto"/>
        <w:jc w:val="center"/>
        <w:rPr>
          <w:rFonts w:ascii="Calibri" w:eastAsia="Times New Roman" w:hAnsi="Calibri" w:cs="Arial"/>
          <w:color w:val="000000"/>
          <w:sz w:val="20"/>
          <w:szCs w:val="20"/>
          <w:lang w:eastAsia="sl-SI"/>
        </w:rPr>
      </w:pPr>
      <w:r w:rsidRPr="4C0EE556">
        <w:rPr>
          <w:rFonts w:ascii="Calibri" w:eastAsia="Times New Roman" w:hAnsi="Calibri" w:cs="Arial"/>
          <w:color w:val="000000" w:themeColor="text1"/>
          <w:sz w:val="20"/>
          <w:szCs w:val="20"/>
          <w:lang w:eastAsia="sl-SI"/>
        </w:rPr>
        <w:t>člen</w:t>
      </w:r>
    </w:p>
    <w:p w14:paraId="10FFE217" w14:textId="65319A34" w:rsidR="00AD29DE" w:rsidRPr="00AD29DE" w:rsidRDefault="5C853257" w:rsidP="00AD29DE">
      <w:pPr>
        <w:spacing w:after="0" w:line="240" w:lineRule="auto"/>
        <w:jc w:val="center"/>
        <w:rPr>
          <w:rFonts w:ascii="Calibri" w:eastAsia="Times New Roman" w:hAnsi="Calibri" w:cs="Arial"/>
          <w:color w:val="000000"/>
          <w:sz w:val="20"/>
          <w:szCs w:val="20"/>
          <w:lang w:eastAsia="sl-SI"/>
        </w:rPr>
      </w:pPr>
      <w:r w:rsidRPr="44005FF9">
        <w:rPr>
          <w:rFonts w:ascii="Calibri" w:eastAsia="Times New Roman" w:hAnsi="Calibri" w:cs="Arial"/>
          <w:color w:val="000000" w:themeColor="text1"/>
          <w:sz w:val="20"/>
          <w:szCs w:val="20"/>
          <w:lang w:eastAsia="sl-SI"/>
        </w:rPr>
        <w:t xml:space="preserve">(upravljanje sprememb </w:t>
      </w:r>
      <w:r w:rsidR="00AD29DE" w:rsidRPr="44005FF9">
        <w:rPr>
          <w:rFonts w:ascii="Calibri" w:eastAsia="Times New Roman" w:hAnsi="Calibri" w:cs="Arial"/>
          <w:color w:val="000000" w:themeColor="text1"/>
          <w:sz w:val="20"/>
          <w:szCs w:val="20"/>
          <w:lang w:eastAsia="sl-SI"/>
        </w:rPr>
        <w:t>operacije</w:t>
      </w:r>
      <w:r w:rsidRPr="44005FF9">
        <w:rPr>
          <w:rFonts w:ascii="Calibri" w:eastAsia="Times New Roman" w:hAnsi="Calibri" w:cs="Arial"/>
          <w:color w:val="000000" w:themeColor="text1"/>
          <w:sz w:val="20"/>
          <w:szCs w:val="20"/>
          <w:lang w:eastAsia="sl-SI"/>
        </w:rPr>
        <w:t>)</w:t>
      </w:r>
    </w:p>
    <w:p w14:paraId="439152CA" w14:textId="77777777" w:rsidR="00AD29DE" w:rsidRPr="00AD29DE" w:rsidRDefault="00AD29DE" w:rsidP="00AD29DE">
      <w:pPr>
        <w:spacing w:after="0" w:line="240" w:lineRule="auto"/>
        <w:jc w:val="center"/>
        <w:rPr>
          <w:rFonts w:ascii="Calibri" w:eastAsia="Times New Roman" w:hAnsi="Calibri" w:cs="Arial"/>
          <w:color w:val="000000"/>
          <w:sz w:val="20"/>
          <w:szCs w:val="20"/>
          <w:lang w:eastAsia="sl-SI"/>
        </w:rPr>
      </w:pPr>
    </w:p>
    <w:p w14:paraId="3FE8D7B9" w14:textId="1176C2B2" w:rsidR="007A08E0" w:rsidRPr="008A2A3B" w:rsidRDefault="76374D56" w:rsidP="008A2A3B">
      <w:pPr>
        <w:spacing w:after="0" w:line="240" w:lineRule="auto"/>
        <w:jc w:val="both"/>
        <w:rPr>
          <w:rFonts w:ascii="Calibri" w:eastAsia="Times New Roman" w:hAnsi="Calibri" w:cs="Arial"/>
          <w:color w:val="000000"/>
          <w:sz w:val="20"/>
          <w:szCs w:val="20"/>
          <w:lang w:eastAsia="sl-SI"/>
        </w:rPr>
      </w:pPr>
      <w:r w:rsidRPr="44005FF9">
        <w:rPr>
          <w:rFonts w:ascii="Calibri" w:eastAsia="Times New Roman" w:hAnsi="Calibri" w:cs="Arial"/>
          <w:color w:val="000000" w:themeColor="text1"/>
          <w:sz w:val="20"/>
          <w:szCs w:val="20"/>
          <w:lang w:eastAsia="sl-SI"/>
        </w:rPr>
        <w:t xml:space="preserve">Pogodbene stranke bodo morale smiselno upoštevati omejitve glede sprememb </w:t>
      </w:r>
      <w:r w:rsidR="007A08E0" w:rsidRPr="44005FF9">
        <w:rPr>
          <w:rFonts w:ascii="Calibri" w:eastAsia="Times New Roman" w:hAnsi="Calibri" w:cs="Arial"/>
          <w:color w:val="000000" w:themeColor="text1"/>
          <w:sz w:val="20"/>
          <w:szCs w:val="20"/>
          <w:lang w:eastAsia="sl-SI"/>
        </w:rPr>
        <w:t xml:space="preserve">operacije </w:t>
      </w:r>
      <w:r w:rsidRPr="44005FF9">
        <w:rPr>
          <w:rFonts w:ascii="Calibri" w:eastAsia="Times New Roman" w:hAnsi="Calibri" w:cs="Arial"/>
          <w:color w:val="000000" w:themeColor="text1"/>
          <w:sz w:val="20"/>
          <w:szCs w:val="20"/>
          <w:lang w:eastAsia="sl-SI"/>
        </w:rPr>
        <w:t>v skladu s členom</w:t>
      </w:r>
      <w:r w:rsidR="5B2E269D" w:rsidRPr="44005FF9">
        <w:rPr>
          <w:rFonts w:ascii="Calibri" w:eastAsia="Times New Roman" w:hAnsi="Calibri" w:cs="Arial"/>
          <w:color w:val="000000" w:themeColor="text1"/>
          <w:sz w:val="20"/>
          <w:szCs w:val="20"/>
          <w:lang w:eastAsia="sl-SI"/>
        </w:rPr>
        <w:t xml:space="preserve"> 65</w:t>
      </w:r>
      <w:r w:rsidRPr="44005FF9">
        <w:rPr>
          <w:rFonts w:ascii="Calibri" w:eastAsia="Times New Roman" w:hAnsi="Calibri" w:cs="Arial"/>
          <w:color w:val="000000" w:themeColor="text1"/>
          <w:sz w:val="20"/>
          <w:szCs w:val="20"/>
          <w:lang w:eastAsia="sl-SI"/>
        </w:rPr>
        <w:t xml:space="preserve"> Uredbe (EU) 2021/1060/EU. Če v petih letih od datuma končnega izplačila konzorcijskemu partnerju, ki je veliko podjetje, ali v treh letih od datuma končnega izplačila konzorcijskemu partnerju, ki je srednje veliko, malo ali mikro podjetje, nastopi karkoli od naslednjega: </w:t>
      </w:r>
    </w:p>
    <w:p w14:paraId="35A9216E" w14:textId="19583D53" w:rsidR="007A08E0" w:rsidRDefault="007A08E0" w:rsidP="007A08E0">
      <w:pPr>
        <w:pStyle w:val="Odstavekseznama"/>
        <w:numPr>
          <w:ilvl w:val="0"/>
          <w:numId w:val="6"/>
        </w:numPr>
        <w:spacing w:after="0" w:line="240" w:lineRule="auto"/>
        <w:jc w:val="both"/>
        <w:rPr>
          <w:rFonts w:ascii="Calibri" w:eastAsia="Times New Roman" w:hAnsi="Calibri" w:cs="Arial"/>
          <w:color w:val="000000"/>
          <w:sz w:val="20"/>
          <w:szCs w:val="20"/>
          <w:lang w:eastAsia="sl-SI"/>
        </w:rPr>
      </w:pPr>
      <w:r w:rsidRPr="008A2A3B">
        <w:rPr>
          <w:rFonts w:ascii="Calibri" w:eastAsia="Times New Roman" w:hAnsi="Calibri" w:cs="Arial"/>
          <w:color w:val="000000"/>
          <w:sz w:val="20"/>
          <w:szCs w:val="20"/>
          <w:lang w:eastAsia="sl-SI"/>
        </w:rPr>
        <w:t xml:space="preserve">prenehanje ali premestitev proizvodne dejavnosti iz </w:t>
      </w:r>
      <w:r w:rsidR="003F06EE" w:rsidRPr="003F06EE">
        <w:rPr>
          <w:rFonts w:ascii="Calibri" w:eastAsia="Times New Roman" w:hAnsi="Calibri" w:cs="Arial"/>
          <w:color w:val="000000"/>
          <w:sz w:val="20"/>
          <w:szCs w:val="20"/>
          <w:lang w:eastAsia="sl-SI"/>
        </w:rPr>
        <w:t>regije na ravni NUTS 2, v kateri je prejel podporo</w:t>
      </w:r>
      <w:r w:rsidRPr="008A2A3B">
        <w:rPr>
          <w:rFonts w:ascii="Calibri" w:eastAsia="Times New Roman" w:hAnsi="Calibri" w:cs="Arial"/>
          <w:color w:val="000000"/>
          <w:sz w:val="20"/>
          <w:szCs w:val="20"/>
          <w:lang w:eastAsia="sl-SI"/>
        </w:rPr>
        <w:t xml:space="preserve">; </w:t>
      </w:r>
    </w:p>
    <w:p w14:paraId="218AD47B" w14:textId="77777777" w:rsidR="007A08E0" w:rsidRDefault="007A08E0" w:rsidP="007A08E0">
      <w:pPr>
        <w:pStyle w:val="Odstavekseznama"/>
        <w:numPr>
          <w:ilvl w:val="0"/>
          <w:numId w:val="6"/>
        </w:numPr>
        <w:spacing w:after="0" w:line="240" w:lineRule="auto"/>
        <w:jc w:val="both"/>
        <w:rPr>
          <w:rFonts w:ascii="Calibri" w:eastAsia="Times New Roman" w:hAnsi="Calibri" w:cs="Arial"/>
          <w:color w:val="000000"/>
          <w:sz w:val="20"/>
          <w:szCs w:val="20"/>
          <w:lang w:eastAsia="sl-SI"/>
        </w:rPr>
      </w:pPr>
      <w:r w:rsidRPr="008A2A3B">
        <w:rPr>
          <w:rFonts w:ascii="Calibri" w:eastAsia="Times New Roman" w:hAnsi="Calibri" w:cs="Arial"/>
          <w:color w:val="000000"/>
          <w:sz w:val="20"/>
          <w:szCs w:val="20"/>
          <w:lang w:eastAsia="sl-SI"/>
        </w:rPr>
        <w:t xml:space="preserve">sprememba lastništva postavke infrastrukture, ki daje konzorcijskemu partnerju ali javnemu organu neupravičeno prednost; ali </w:t>
      </w:r>
    </w:p>
    <w:p w14:paraId="2D2E849F" w14:textId="77777777" w:rsidR="00476EA3" w:rsidRPr="00476EA3" w:rsidRDefault="007A08E0" w:rsidP="00476EA3">
      <w:pPr>
        <w:pStyle w:val="Odstavekseznama"/>
        <w:numPr>
          <w:ilvl w:val="0"/>
          <w:numId w:val="6"/>
        </w:numPr>
        <w:spacing w:after="0" w:line="240" w:lineRule="auto"/>
        <w:jc w:val="both"/>
        <w:rPr>
          <w:rFonts w:ascii="Calibri" w:eastAsia="Times New Roman" w:hAnsi="Calibri" w:cs="Arial"/>
          <w:color w:val="000000"/>
          <w:sz w:val="20"/>
          <w:szCs w:val="20"/>
          <w:lang w:eastAsia="sl-SI"/>
        </w:rPr>
      </w:pPr>
      <w:r w:rsidRPr="00476EA3">
        <w:rPr>
          <w:rFonts w:ascii="Calibri" w:eastAsia="Times New Roman" w:hAnsi="Calibri" w:cs="Arial"/>
          <w:color w:val="000000"/>
          <w:sz w:val="20"/>
          <w:szCs w:val="20"/>
          <w:lang w:eastAsia="sl-SI"/>
        </w:rPr>
        <w:t xml:space="preserve">bistvena sprememba, ki vpliva na značaj, cilje ali pogoje izvajanja, zaradi česar bi se razvrednotili njeni prvotni cilji, </w:t>
      </w:r>
    </w:p>
    <w:p w14:paraId="4B57CFE3" w14:textId="2B711B3C" w:rsidR="007A08E0" w:rsidRPr="008A2A3B" w:rsidRDefault="007A08E0" w:rsidP="008A2A3B">
      <w:pPr>
        <w:spacing w:after="0" w:line="240" w:lineRule="auto"/>
        <w:jc w:val="both"/>
        <w:rPr>
          <w:rFonts w:ascii="Calibri" w:eastAsia="Times New Roman" w:hAnsi="Calibri" w:cs="Arial"/>
          <w:color w:val="000000"/>
          <w:sz w:val="20"/>
          <w:szCs w:val="20"/>
          <w:lang w:eastAsia="sl-SI"/>
        </w:rPr>
      </w:pPr>
      <w:r w:rsidRPr="4C0EE556">
        <w:rPr>
          <w:rFonts w:ascii="Calibri" w:eastAsia="Times New Roman" w:hAnsi="Calibri" w:cs="Arial"/>
          <w:color w:val="000000" w:themeColor="text1"/>
          <w:sz w:val="20"/>
          <w:szCs w:val="20"/>
          <w:lang w:eastAsia="sl-SI"/>
        </w:rPr>
        <w:t>so konzorcijski partnerji dolžni vrniti neupravičeno prejeta sredstva skupaj z zakonskimi zamudnimi obrestmi od dneva nakazila na transakcijski račun vodilnega konzorcijskega partnerja do dneva vračila sredstev v proračun Republike Slovenije sorazmerno z obdobjem, v katerem ustrezne zahteve niso bile izpolnjene.</w:t>
      </w:r>
    </w:p>
    <w:p w14:paraId="6FEE3776" w14:textId="204D54C7" w:rsidR="4C0EE556" w:rsidRDefault="4C0EE556" w:rsidP="4C0EE556">
      <w:pPr>
        <w:spacing w:after="0" w:line="240" w:lineRule="auto"/>
        <w:jc w:val="both"/>
        <w:rPr>
          <w:rFonts w:ascii="Calibri" w:eastAsia="Times New Roman" w:hAnsi="Calibri" w:cs="Arial"/>
          <w:color w:val="000000" w:themeColor="text1"/>
          <w:sz w:val="20"/>
          <w:szCs w:val="20"/>
          <w:lang w:eastAsia="sl-SI"/>
        </w:rPr>
      </w:pPr>
    </w:p>
    <w:p w14:paraId="7D84C32C" w14:textId="0A0D68A8" w:rsidR="34270CAF" w:rsidRDefault="34270CAF" w:rsidP="4C0EE556">
      <w:pPr>
        <w:spacing w:after="0" w:line="240" w:lineRule="auto"/>
        <w:jc w:val="both"/>
        <w:rPr>
          <w:rFonts w:eastAsia="Times New Roman"/>
          <w:b/>
          <w:bCs/>
          <w:color w:val="000000" w:themeColor="text1"/>
          <w:sz w:val="20"/>
          <w:szCs w:val="20"/>
          <w:lang w:eastAsia="sl-SI"/>
        </w:rPr>
      </w:pPr>
      <w:r w:rsidRPr="4C0EE556">
        <w:rPr>
          <w:rFonts w:ascii="Calibri" w:eastAsia="Times New Roman" w:hAnsi="Calibri" w:cs="Arial"/>
          <w:color w:val="000000" w:themeColor="text1"/>
          <w:sz w:val="20"/>
          <w:szCs w:val="20"/>
          <w:lang w:eastAsia="sl-SI"/>
        </w:rPr>
        <w:t xml:space="preserve">Tekom operacije bodo pogodbene stranke upravljale spremembe operacije na način: </w:t>
      </w:r>
      <w:r w:rsidRPr="4C0EE556">
        <w:rPr>
          <w:rFonts w:eastAsia="Times New Roman"/>
          <w:b/>
          <w:bCs/>
          <w:color w:val="000000" w:themeColor="text1"/>
          <w:sz w:val="20"/>
          <w:szCs w:val="20"/>
          <w:lang w:eastAsia="sl-SI"/>
        </w:rPr>
        <w:t>[</w:t>
      </w:r>
      <w:r w:rsidRPr="4C0EE556">
        <w:rPr>
          <w:rFonts w:eastAsia="Times New Roman"/>
          <w:b/>
          <w:bCs/>
          <w:color w:val="000000" w:themeColor="text1"/>
          <w:sz w:val="20"/>
          <w:szCs w:val="20"/>
          <w:highlight w:val="yellow"/>
          <w:lang w:eastAsia="sl-SI"/>
        </w:rPr>
        <w:t>VSTAVITI OPIS, KAKO BODO POGODBENE STRANKE UPRAVLJALE SPREMEMBE OPERACIJE. OPIS MORA BITI SKLADEN Z DOLOČILI RAZPISN</w:t>
      </w:r>
      <w:r w:rsidR="05BB30E3" w:rsidRPr="4C0EE556">
        <w:rPr>
          <w:rFonts w:eastAsia="Times New Roman"/>
          <w:b/>
          <w:bCs/>
          <w:color w:val="000000" w:themeColor="text1"/>
          <w:sz w:val="20"/>
          <w:szCs w:val="20"/>
          <w:highlight w:val="yellow"/>
          <w:lang w:eastAsia="sl-SI"/>
        </w:rPr>
        <w:t>E DOKUMENTACIJE GLEDE SPREMEMB NA OPERACIJAH.</w:t>
      </w:r>
      <w:r w:rsidRPr="4C0EE556">
        <w:rPr>
          <w:rFonts w:eastAsia="Times New Roman"/>
          <w:b/>
          <w:bCs/>
          <w:color w:val="000000" w:themeColor="text1"/>
          <w:sz w:val="20"/>
          <w:szCs w:val="20"/>
          <w:lang w:eastAsia="sl-SI"/>
        </w:rPr>
        <w:t>]</w:t>
      </w:r>
    </w:p>
    <w:p w14:paraId="6B2E17AE" w14:textId="1F0CC42D" w:rsidR="4C0EE556" w:rsidRDefault="4C0EE556" w:rsidP="4C0EE556">
      <w:pPr>
        <w:spacing w:after="0" w:line="240" w:lineRule="auto"/>
        <w:jc w:val="both"/>
        <w:rPr>
          <w:rFonts w:ascii="Calibri" w:eastAsia="Times New Roman" w:hAnsi="Calibri" w:cs="Arial"/>
          <w:color w:val="000000" w:themeColor="text1"/>
          <w:sz w:val="20"/>
          <w:szCs w:val="20"/>
          <w:lang w:eastAsia="sl-SI"/>
        </w:rPr>
      </w:pPr>
    </w:p>
    <w:p w14:paraId="7CDC260F" w14:textId="77777777" w:rsidR="00AD29DE" w:rsidRPr="00AD29DE" w:rsidRDefault="00AD29DE" w:rsidP="00AD29DE">
      <w:pPr>
        <w:spacing w:after="0" w:line="240" w:lineRule="auto"/>
        <w:rPr>
          <w:rFonts w:ascii="Calibri" w:eastAsia="Times New Roman" w:hAnsi="Calibri" w:cs="Arial"/>
          <w:color w:val="000000"/>
          <w:sz w:val="20"/>
          <w:szCs w:val="20"/>
          <w:lang w:eastAsia="sl-SI"/>
        </w:rPr>
      </w:pPr>
    </w:p>
    <w:p w14:paraId="24ACF6F3" w14:textId="77777777" w:rsidR="00AD29DE" w:rsidRPr="00AD29DE" w:rsidRDefault="00AD29DE" w:rsidP="00AD29DE">
      <w:pPr>
        <w:numPr>
          <w:ilvl w:val="0"/>
          <w:numId w:val="3"/>
        </w:numPr>
        <w:spacing w:after="0" w:line="240" w:lineRule="auto"/>
        <w:jc w:val="center"/>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člen</w:t>
      </w:r>
    </w:p>
    <w:p w14:paraId="1A8A9887" w14:textId="77777777" w:rsidR="00AD29DE" w:rsidRPr="00AD29DE" w:rsidRDefault="00AD29DE" w:rsidP="00AD29DE">
      <w:pPr>
        <w:spacing w:after="0" w:line="240" w:lineRule="auto"/>
        <w:ind w:firstLine="360"/>
        <w:jc w:val="center"/>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(aneks)</w:t>
      </w:r>
    </w:p>
    <w:p w14:paraId="520A3B20" w14:textId="77777777" w:rsidR="00AD29DE" w:rsidRPr="00AD29DE" w:rsidRDefault="00AD29DE" w:rsidP="00AD29DE">
      <w:pPr>
        <w:spacing w:after="0" w:line="240" w:lineRule="auto"/>
        <w:jc w:val="both"/>
        <w:rPr>
          <w:rFonts w:ascii="Calibri" w:eastAsia="Times New Roman" w:hAnsi="Calibri" w:cs="Arial"/>
          <w:sz w:val="20"/>
          <w:szCs w:val="20"/>
          <w:lang w:eastAsia="sl-SI"/>
        </w:rPr>
      </w:pPr>
    </w:p>
    <w:p w14:paraId="6D8B0A6C" w14:textId="77777777" w:rsidR="00AD29DE" w:rsidRPr="00AD29DE" w:rsidRDefault="00AD29DE" w:rsidP="00AD29DE">
      <w:pPr>
        <w:spacing w:after="0" w:line="240" w:lineRule="auto"/>
        <w:jc w:val="both"/>
        <w:rPr>
          <w:rFonts w:ascii="Calibri" w:eastAsia="Times New Roman" w:hAnsi="Calibri" w:cs="Arial"/>
          <w:sz w:val="20"/>
          <w:szCs w:val="20"/>
          <w:lang w:eastAsia="sl-SI"/>
        </w:rPr>
      </w:pPr>
      <w:r w:rsidRPr="00AD29DE">
        <w:rPr>
          <w:rFonts w:ascii="Calibri" w:eastAsia="Times New Roman" w:hAnsi="Calibri" w:cs="Arial"/>
          <w:sz w:val="20"/>
          <w:szCs w:val="20"/>
          <w:lang w:eastAsia="sl-SI"/>
        </w:rPr>
        <w:t>Vse morebitne dopolnitve in spremembe te pogodbe stranke določijo z aneksom k tej pogodbi.</w:t>
      </w:r>
    </w:p>
    <w:p w14:paraId="0A1BBC3C" w14:textId="77777777" w:rsidR="00AD29DE" w:rsidRPr="00AD29DE" w:rsidRDefault="00AD29DE" w:rsidP="00AD29DE">
      <w:pPr>
        <w:spacing w:after="0" w:line="240" w:lineRule="auto"/>
        <w:jc w:val="both"/>
        <w:rPr>
          <w:rFonts w:ascii="Calibri" w:eastAsia="Times New Roman" w:hAnsi="Calibri" w:cs="Arial"/>
          <w:sz w:val="20"/>
          <w:szCs w:val="20"/>
          <w:lang w:eastAsia="sl-SI"/>
        </w:rPr>
      </w:pPr>
    </w:p>
    <w:p w14:paraId="65110BF5" w14:textId="77777777" w:rsidR="00AD29DE" w:rsidRPr="00AD29DE" w:rsidRDefault="00AD29DE" w:rsidP="00AD29DE">
      <w:pPr>
        <w:spacing w:after="0" w:line="240" w:lineRule="auto"/>
        <w:jc w:val="both"/>
        <w:rPr>
          <w:rFonts w:ascii="Calibri" w:eastAsia="Times New Roman" w:hAnsi="Calibri" w:cs="Arial"/>
          <w:sz w:val="20"/>
          <w:szCs w:val="20"/>
          <w:lang w:eastAsia="sl-SI"/>
        </w:rPr>
      </w:pPr>
    </w:p>
    <w:p w14:paraId="5A049EC1" w14:textId="77777777" w:rsidR="00AD29DE" w:rsidRPr="00AD29DE" w:rsidRDefault="00AD29DE" w:rsidP="00AD29DE">
      <w:pPr>
        <w:numPr>
          <w:ilvl w:val="0"/>
          <w:numId w:val="3"/>
        </w:numPr>
        <w:spacing w:after="0" w:line="240" w:lineRule="auto"/>
        <w:jc w:val="center"/>
        <w:rPr>
          <w:rFonts w:ascii="Calibri" w:eastAsia="Times New Roman" w:hAnsi="Calibri" w:cs="Arial"/>
          <w:sz w:val="20"/>
          <w:szCs w:val="20"/>
          <w:lang w:eastAsia="sl-SI"/>
        </w:rPr>
      </w:pPr>
      <w:r w:rsidRPr="00AD29DE">
        <w:rPr>
          <w:rFonts w:ascii="Calibri" w:eastAsia="Times New Roman" w:hAnsi="Calibri" w:cs="Arial"/>
          <w:sz w:val="20"/>
          <w:szCs w:val="20"/>
          <w:lang w:eastAsia="sl-SI"/>
        </w:rPr>
        <w:t>člen</w:t>
      </w:r>
    </w:p>
    <w:p w14:paraId="7E4B2967" w14:textId="77777777" w:rsidR="00AD29DE" w:rsidRPr="00AD29DE" w:rsidRDefault="00AD29DE" w:rsidP="00AD29DE">
      <w:pPr>
        <w:spacing w:after="0" w:line="240" w:lineRule="auto"/>
        <w:jc w:val="center"/>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(razreševanje sporov)</w:t>
      </w:r>
    </w:p>
    <w:p w14:paraId="248045B6"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p w14:paraId="67FF232B"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 xml:space="preserve">Pogodbene stranke soglašajo, da se bodo medsebojno obveščale o vseh okoliščinah, pomembnih za uresničitev določil te pogodbe. Nerešena vprašanja bodo reševale sporazumno. V primeru spora je pristojno sodišče v Ljubljani. </w:t>
      </w:r>
    </w:p>
    <w:p w14:paraId="41F51079"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p w14:paraId="7185C25A" w14:textId="03AB844B" w:rsidR="00AD29DE" w:rsidRPr="00AD29DE" w:rsidRDefault="00AD29DE" w:rsidP="00AD29DE">
      <w:pPr>
        <w:spacing w:after="0" w:line="240" w:lineRule="auto"/>
        <w:jc w:val="both"/>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 xml:space="preserve">O obstoju sporov so pogodbene stranke dolžne obvestiti </w:t>
      </w:r>
      <w:r w:rsidR="00C84637">
        <w:rPr>
          <w:rFonts w:ascii="Calibri" w:eastAsia="Times New Roman" w:hAnsi="Calibri" w:cs="Arial"/>
          <w:color w:val="000000"/>
          <w:sz w:val="20"/>
          <w:szCs w:val="20"/>
          <w:lang w:eastAsia="sl-SI"/>
        </w:rPr>
        <w:t xml:space="preserve"> ARIS</w:t>
      </w:r>
      <w:r w:rsidRPr="00AD29DE">
        <w:rPr>
          <w:rFonts w:ascii="Calibri" w:eastAsia="Times New Roman" w:hAnsi="Calibri" w:cs="Arial"/>
          <w:color w:val="000000"/>
          <w:sz w:val="20"/>
          <w:szCs w:val="20"/>
          <w:lang w:eastAsia="sl-SI"/>
        </w:rPr>
        <w:t xml:space="preserve">. </w:t>
      </w:r>
    </w:p>
    <w:p w14:paraId="337DF314"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p w14:paraId="01E30DD4"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p w14:paraId="7E961D08" w14:textId="77777777" w:rsidR="00AD29DE" w:rsidRPr="00AD29DE" w:rsidRDefault="00AD29DE" w:rsidP="00AD29DE">
      <w:pPr>
        <w:numPr>
          <w:ilvl w:val="0"/>
          <w:numId w:val="3"/>
        </w:numPr>
        <w:spacing w:after="0" w:line="240" w:lineRule="auto"/>
        <w:jc w:val="center"/>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člen</w:t>
      </w:r>
    </w:p>
    <w:p w14:paraId="5FE4C3C1" w14:textId="77777777" w:rsidR="00AD29DE" w:rsidRPr="00AD29DE" w:rsidRDefault="00AD29DE" w:rsidP="00AD29DE">
      <w:pPr>
        <w:spacing w:after="0" w:line="240" w:lineRule="auto"/>
        <w:jc w:val="center"/>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(veljavnost pogodbe)</w:t>
      </w:r>
    </w:p>
    <w:p w14:paraId="663699A7"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p w14:paraId="57B19400" w14:textId="77777777" w:rsidR="00AD29DE" w:rsidRPr="00AD29DE" w:rsidRDefault="00AD29DE" w:rsidP="00AD29DE">
      <w:pPr>
        <w:spacing w:after="120" w:line="240" w:lineRule="auto"/>
        <w:jc w:val="both"/>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Pogodba začne veljati z dnem podpisa vseh pogodbenih strank in velja do izteka vseh rokov, po katerih je možen nadzor nad pogodbo o sofinanciranju in izrekanje finančnih sankcij, ki so določene v njej.</w:t>
      </w:r>
    </w:p>
    <w:p w14:paraId="5287B943" w14:textId="77777777" w:rsidR="00AD29DE" w:rsidRPr="00AD29DE" w:rsidRDefault="00AD29DE" w:rsidP="00AD29DE">
      <w:pPr>
        <w:spacing w:after="120" w:line="240" w:lineRule="auto"/>
        <w:jc w:val="both"/>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Če bi bila katera izmed določb te pogodbe neveljavna ali je ne bi bilo mogoče izpolniti, pogodba, v kolikor je to mogoče, ne preneha veljati v preostalih delih, ter se stranke dogovorijo, da bodo v skladu z načeli vestnosti in poštenja tako določbo, v kolikor bo to mogoče, spremenile z aneksom k tej pogodbi.</w:t>
      </w:r>
    </w:p>
    <w:p w14:paraId="3BDB2372"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p w14:paraId="60EB99AA"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r w:rsidRPr="00AD29DE">
        <w:rPr>
          <w:rFonts w:ascii="Calibri" w:eastAsia="Times New Roman" w:hAnsi="Calibri" w:cs="Arial"/>
          <w:color w:val="000000"/>
          <w:sz w:val="20"/>
          <w:szCs w:val="20"/>
          <w:lang w:eastAsia="sl-SI"/>
        </w:rPr>
        <w:t xml:space="preserve">Ta pogodba je sestavljena </w:t>
      </w:r>
      <w:r w:rsidRPr="00AD29DE">
        <w:rPr>
          <w:rFonts w:ascii="Calibri" w:eastAsia="Times New Roman" w:hAnsi="Calibri" w:cs="Arial"/>
          <w:sz w:val="20"/>
          <w:szCs w:val="20"/>
          <w:lang w:eastAsia="sl-SI"/>
        </w:rPr>
        <w:t xml:space="preserve">v </w:t>
      </w:r>
      <w:r w:rsidRPr="0034147C">
        <w:rPr>
          <w:rFonts w:ascii="Calibri" w:eastAsia="Times New Roman" w:hAnsi="Calibri" w:cs="Arial"/>
          <w:sz w:val="20"/>
          <w:szCs w:val="20"/>
          <w:highlight w:val="yellow"/>
          <w:lang w:eastAsia="sl-SI"/>
        </w:rPr>
        <w:t>……..</w:t>
      </w:r>
      <w:r w:rsidRPr="00AD29DE">
        <w:rPr>
          <w:rFonts w:ascii="Calibri" w:eastAsia="Times New Roman" w:hAnsi="Calibri" w:cs="Arial"/>
          <w:sz w:val="20"/>
          <w:szCs w:val="20"/>
          <w:lang w:eastAsia="sl-SI"/>
        </w:rPr>
        <w:t xml:space="preserve"> enakih izvodih</w:t>
      </w:r>
      <w:r w:rsidRPr="00AD29DE">
        <w:rPr>
          <w:rFonts w:ascii="Calibri" w:eastAsia="Times New Roman" w:hAnsi="Calibri" w:cs="Arial"/>
          <w:color w:val="000000"/>
          <w:sz w:val="20"/>
          <w:szCs w:val="20"/>
          <w:lang w:eastAsia="sl-SI"/>
        </w:rPr>
        <w:t xml:space="preserve">, od katerih prejme vsaka pogodbena stranka </w:t>
      </w:r>
      <w:r w:rsidRPr="0034147C">
        <w:rPr>
          <w:rFonts w:ascii="Calibri" w:eastAsia="Times New Roman" w:hAnsi="Calibri" w:cs="Arial"/>
          <w:sz w:val="20"/>
          <w:szCs w:val="20"/>
          <w:highlight w:val="yellow"/>
          <w:lang w:eastAsia="sl-SI"/>
        </w:rPr>
        <w:t>……..</w:t>
      </w:r>
      <w:r w:rsidRPr="00AD29DE">
        <w:rPr>
          <w:rFonts w:ascii="Calibri" w:eastAsia="Times New Roman" w:hAnsi="Calibri" w:cs="Arial"/>
          <w:sz w:val="20"/>
          <w:szCs w:val="20"/>
          <w:lang w:eastAsia="sl-SI"/>
        </w:rPr>
        <w:t xml:space="preserve"> izvodov</w:t>
      </w:r>
      <w:r w:rsidRPr="00AD29DE">
        <w:rPr>
          <w:rFonts w:ascii="Calibri" w:eastAsia="Times New Roman" w:hAnsi="Calibri" w:cs="Arial"/>
          <w:color w:val="000000"/>
          <w:sz w:val="20"/>
          <w:szCs w:val="20"/>
          <w:lang w:eastAsia="sl-SI"/>
        </w:rPr>
        <w:t xml:space="preserve">. </w:t>
      </w:r>
    </w:p>
    <w:p w14:paraId="4972F303"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p w14:paraId="59E19547"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p w14:paraId="3E28A0CE"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p w14:paraId="37ADDAC6"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p>
    <w:p w14:paraId="23AEB2E7" w14:textId="77777777" w:rsidR="00AD29DE" w:rsidRPr="00AD29DE" w:rsidRDefault="00AD29DE" w:rsidP="00AD29DE">
      <w:pPr>
        <w:spacing w:after="0" w:line="240" w:lineRule="auto"/>
        <w:jc w:val="both"/>
        <w:outlineLvl w:val="0"/>
        <w:rPr>
          <w:rFonts w:ascii="Calibri" w:eastAsia="Times New Roman" w:hAnsi="Calibri" w:cs="Arial"/>
          <w:b/>
          <w:color w:val="000000"/>
          <w:sz w:val="20"/>
          <w:szCs w:val="20"/>
          <w:lang w:eastAsia="sl-SI"/>
        </w:rPr>
      </w:pPr>
      <w:r w:rsidRPr="00AD29DE">
        <w:rPr>
          <w:rFonts w:ascii="Calibri" w:eastAsia="Times New Roman" w:hAnsi="Calibri" w:cs="Arial"/>
          <w:b/>
          <w:color w:val="000000"/>
          <w:sz w:val="20"/>
          <w:szCs w:val="20"/>
          <w:lang w:eastAsia="sl-SI"/>
        </w:rPr>
        <w:t>Vodilni konzorcijski partner:</w:t>
      </w:r>
    </w:p>
    <w:p w14:paraId="0011FAA6" w14:textId="77777777" w:rsidR="00AD29DE" w:rsidRPr="00AD29DE" w:rsidRDefault="00AD29DE" w:rsidP="00AD29DE">
      <w:pPr>
        <w:spacing w:after="0" w:line="240" w:lineRule="auto"/>
        <w:jc w:val="both"/>
        <w:rPr>
          <w:rFonts w:ascii="Calibri" w:eastAsia="Times New Roman" w:hAnsi="Calibri" w:cs="Arial"/>
          <w:b/>
          <w:sz w:val="20"/>
          <w:szCs w:val="20"/>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AD29DE" w:rsidRPr="00AD29DE" w14:paraId="3231F82F" w14:textId="77777777" w:rsidTr="00744492">
        <w:tc>
          <w:tcPr>
            <w:tcW w:w="4077" w:type="dxa"/>
            <w:tcBorders>
              <w:top w:val="single" w:sz="4" w:space="0" w:color="auto"/>
              <w:left w:val="single" w:sz="4" w:space="0" w:color="auto"/>
              <w:bottom w:val="single" w:sz="4" w:space="0" w:color="auto"/>
              <w:right w:val="single" w:sz="4" w:space="0" w:color="auto"/>
            </w:tcBorders>
          </w:tcPr>
          <w:p w14:paraId="4CC964A8" w14:textId="77777777" w:rsidR="00AD29DE" w:rsidRPr="00AD29DE" w:rsidRDefault="00AD29DE" w:rsidP="00AD29DE">
            <w:pPr>
              <w:spacing w:after="0" w:line="240" w:lineRule="auto"/>
              <w:jc w:val="both"/>
              <w:rPr>
                <w:rFonts w:ascii="Calibri" w:eastAsia="Times New Roman" w:hAnsi="Calibri" w:cs="Arial"/>
                <w:spacing w:val="-3"/>
                <w:sz w:val="20"/>
                <w:szCs w:val="20"/>
                <w:lang w:eastAsia="sl-SI"/>
              </w:rPr>
            </w:pPr>
            <w:r w:rsidRPr="00AD29DE">
              <w:rPr>
                <w:rFonts w:ascii="Calibri" w:eastAsia="Times New Roman" w:hAnsi="Calibri" w:cs="Arial"/>
                <w:sz w:val="20"/>
                <w:szCs w:val="20"/>
                <w:lang w:eastAsia="sl-SI"/>
              </w:rPr>
              <w:t>Podjetje:</w:t>
            </w:r>
          </w:p>
        </w:tc>
        <w:tc>
          <w:tcPr>
            <w:tcW w:w="5211" w:type="dxa"/>
            <w:tcBorders>
              <w:top w:val="single" w:sz="4" w:space="0" w:color="auto"/>
              <w:left w:val="single" w:sz="4" w:space="0" w:color="auto"/>
              <w:bottom w:val="single" w:sz="4" w:space="0" w:color="auto"/>
              <w:right w:val="single" w:sz="4" w:space="0" w:color="auto"/>
            </w:tcBorders>
          </w:tcPr>
          <w:p w14:paraId="65275D44" w14:textId="4DE8B0AA" w:rsidR="00AD29DE" w:rsidRPr="00AD29DE" w:rsidRDefault="00F70E69" w:rsidP="00AD29DE">
            <w:pPr>
              <w:spacing w:after="0" w:line="240" w:lineRule="auto"/>
              <w:jc w:val="both"/>
              <w:rPr>
                <w:rFonts w:ascii="Calibri" w:eastAsia="Times New Roman" w:hAnsi="Calibri" w:cs="Arial"/>
                <w:spacing w:val="-3"/>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r>
      <w:tr w:rsidR="00AD29DE" w:rsidRPr="00AD29DE" w14:paraId="6AC12877" w14:textId="77777777" w:rsidTr="00744492">
        <w:tc>
          <w:tcPr>
            <w:tcW w:w="4077" w:type="dxa"/>
            <w:tcBorders>
              <w:top w:val="single" w:sz="4" w:space="0" w:color="auto"/>
              <w:left w:val="single" w:sz="4" w:space="0" w:color="auto"/>
              <w:bottom w:val="single" w:sz="4" w:space="0" w:color="auto"/>
              <w:right w:val="single" w:sz="4" w:space="0" w:color="auto"/>
            </w:tcBorders>
          </w:tcPr>
          <w:p w14:paraId="420AEDEE"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r w:rsidRPr="00AD29DE">
              <w:rPr>
                <w:rFonts w:ascii="Calibri" w:eastAsia="Times New Roman" w:hAnsi="Calibri" w:cs="Arial"/>
                <w:sz w:val="20"/>
                <w:szCs w:val="20"/>
                <w:lang w:eastAsia="sl-SI"/>
              </w:rPr>
              <w:t>Ime in priimek zakonitega zastopnika podjetja:</w:t>
            </w:r>
          </w:p>
        </w:tc>
        <w:tc>
          <w:tcPr>
            <w:tcW w:w="5211" w:type="dxa"/>
            <w:tcBorders>
              <w:top w:val="single" w:sz="4" w:space="0" w:color="auto"/>
              <w:left w:val="single" w:sz="4" w:space="0" w:color="auto"/>
              <w:bottom w:val="single" w:sz="4" w:space="0" w:color="auto"/>
              <w:right w:val="single" w:sz="4" w:space="0" w:color="auto"/>
            </w:tcBorders>
          </w:tcPr>
          <w:p w14:paraId="3856888C" w14:textId="1B7DFBF9" w:rsidR="00AD29DE" w:rsidRPr="00AD29DE" w:rsidRDefault="00F70E69" w:rsidP="00AD29DE">
            <w:pPr>
              <w:spacing w:after="0" w:line="240" w:lineRule="auto"/>
              <w:jc w:val="both"/>
              <w:rPr>
                <w:rFonts w:ascii="Calibri" w:eastAsia="Times New Roman" w:hAnsi="Calibri" w:cs="Arial"/>
                <w:spacing w:val="-3"/>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r>
      <w:tr w:rsidR="00AD29DE" w:rsidRPr="00AD29DE" w14:paraId="546BAC59" w14:textId="77777777" w:rsidTr="00744492">
        <w:tc>
          <w:tcPr>
            <w:tcW w:w="4077" w:type="dxa"/>
            <w:tcBorders>
              <w:top w:val="single" w:sz="4" w:space="0" w:color="auto"/>
              <w:left w:val="single" w:sz="4" w:space="0" w:color="auto"/>
              <w:bottom w:val="single" w:sz="4" w:space="0" w:color="auto"/>
              <w:right w:val="single" w:sz="4" w:space="0" w:color="auto"/>
            </w:tcBorders>
          </w:tcPr>
          <w:p w14:paraId="0F3A539F" w14:textId="77777777" w:rsidR="00AD29DE" w:rsidRPr="00AD29DE" w:rsidRDefault="00AD29DE" w:rsidP="00AD29DE">
            <w:pPr>
              <w:spacing w:after="0" w:line="240" w:lineRule="auto"/>
              <w:jc w:val="both"/>
              <w:rPr>
                <w:rFonts w:ascii="Calibri" w:eastAsia="Times New Roman" w:hAnsi="Calibri" w:cs="Arial"/>
                <w:spacing w:val="-3"/>
                <w:sz w:val="20"/>
                <w:szCs w:val="20"/>
                <w:lang w:eastAsia="sl-SI"/>
              </w:rPr>
            </w:pPr>
            <w:r w:rsidRPr="00AD29DE">
              <w:rPr>
                <w:rFonts w:ascii="Calibri" w:eastAsia="Times New Roman" w:hAnsi="Calibri" w:cs="Arial"/>
                <w:sz w:val="20"/>
                <w:szCs w:val="20"/>
                <w:lang w:eastAsia="sl-SI"/>
              </w:rPr>
              <w:lastRenderedPageBreak/>
              <w:t>Kraj in datum:</w:t>
            </w:r>
          </w:p>
        </w:tc>
        <w:tc>
          <w:tcPr>
            <w:tcW w:w="5211" w:type="dxa"/>
            <w:tcBorders>
              <w:top w:val="single" w:sz="4" w:space="0" w:color="auto"/>
              <w:left w:val="single" w:sz="4" w:space="0" w:color="auto"/>
              <w:bottom w:val="single" w:sz="4" w:space="0" w:color="auto"/>
              <w:right w:val="single" w:sz="4" w:space="0" w:color="auto"/>
            </w:tcBorders>
          </w:tcPr>
          <w:p w14:paraId="4BA6ADF0" w14:textId="157BF3AF" w:rsidR="00AD29DE" w:rsidRPr="00AD29DE" w:rsidRDefault="00F70E69" w:rsidP="00AD29DE">
            <w:pPr>
              <w:spacing w:after="0" w:line="240" w:lineRule="auto"/>
              <w:jc w:val="both"/>
              <w:rPr>
                <w:rFonts w:ascii="Calibri" w:eastAsia="Times New Roman" w:hAnsi="Calibri" w:cs="Arial"/>
                <w:spacing w:val="-3"/>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r>
      <w:tr w:rsidR="00AD29DE" w:rsidRPr="00AD29DE" w14:paraId="771FBC05" w14:textId="77777777" w:rsidTr="00744492">
        <w:tc>
          <w:tcPr>
            <w:tcW w:w="4077" w:type="dxa"/>
            <w:tcBorders>
              <w:top w:val="single" w:sz="4" w:space="0" w:color="auto"/>
              <w:left w:val="single" w:sz="4" w:space="0" w:color="auto"/>
              <w:bottom w:val="single" w:sz="4" w:space="0" w:color="auto"/>
              <w:right w:val="single" w:sz="4" w:space="0" w:color="auto"/>
            </w:tcBorders>
          </w:tcPr>
          <w:p w14:paraId="41BFBC35" w14:textId="77777777" w:rsidR="00AD29DE" w:rsidRPr="00AD29DE" w:rsidRDefault="00AD29DE" w:rsidP="00AD29DE">
            <w:pPr>
              <w:spacing w:after="0" w:line="240" w:lineRule="auto"/>
              <w:jc w:val="both"/>
              <w:rPr>
                <w:rFonts w:ascii="Calibri" w:eastAsia="Times New Roman" w:hAnsi="Calibri" w:cs="Arial"/>
                <w:spacing w:val="-3"/>
                <w:sz w:val="20"/>
                <w:szCs w:val="20"/>
                <w:lang w:eastAsia="sl-SI"/>
              </w:rPr>
            </w:pPr>
            <w:r w:rsidRPr="00AD29DE">
              <w:rPr>
                <w:rFonts w:ascii="Calibri" w:eastAsia="Times New Roman" w:hAnsi="Calibri" w:cs="Arial"/>
                <w:sz w:val="20"/>
                <w:szCs w:val="20"/>
                <w:lang w:eastAsia="sl-SI"/>
              </w:rPr>
              <w:t>Podpis:</w:t>
            </w:r>
          </w:p>
        </w:tc>
        <w:tc>
          <w:tcPr>
            <w:tcW w:w="5211" w:type="dxa"/>
            <w:tcBorders>
              <w:top w:val="single" w:sz="4" w:space="0" w:color="auto"/>
              <w:left w:val="single" w:sz="4" w:space="0" w:color="auto"/>
              <w:bottom w:val="single" w:sz="4" w:space="0" w:color="auto"/>
              <w:right w:val="single" w:sz="4" w:space="0" w:color="auto"/>
            </w:tcBorders>
          </w:tcPr>
          <w:p w14:paraId="73A409FA" w14:textId="1E68360B" w:rsidR="00AD29DE" w:rsidRPr="00AD29DE" w:rsidRDefault="00F70E69" w:rsidP="00AD29DE">
            <w:pPr>
              <w:spacing w:after="0" w:line="240" w:lineRule="auto"/>
              <w:jc w:val="both"/>
              <w:rPr>
                <w:rFonts w:ascii="Calibri" w:eastAsia="Times New Roman" w:hAnsi="Calibri" w:cs="Arial"/>
                <w:spacing w:val="-3"/>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r>
    </w:tbl>
    <w:p w14:paraId="177D03EE" w14:textId="77777777" w:rsidR="00AD29DE" w:rsidRPr="00AD29DE" w:rsidRDefault="00AD29DE" w:rsidP="00AD29DE">
      <w:pPr>
        <w:spacing w:after="0" w:line="240" w:lineRule="auto"/>
        <w:jc w:val="both"/>
        <w:outlineLvl w:val="0"/>
        <w:rPr>
          <w:rFonts w:ascii="Calibri" w:eastAsia="Times New Roman" w:hAnsi="Calibri" w:cs="Arial"/>
          <w:b/>
          <w:sz w:val="20"/>
          <w:szCs w:val="20"/>
          <w:lang w:eastAsia="sl-SI"/>
        </w:rPr>
      </w:pPr>
    </w:p>
    <w:p w14:paraId="320C7B88" w14:textId="77777777" w:rsidR="00AD29DE" w:rsidRPr="00AD29DE" w:rsidRDefault="00AD29DE" w:rsidP="00AD29DE">
      <w:pPr>
        <w:spacing w:after="0" w:line="240" w:lineRule="auto"/>
        <w:jc w:val="both"/>
        <w:outlineLvl w:val="0"/>
        <w:rPr>
          <w:rFonts w:ascii="Calibri" w:eastAsia="Times New Roman" w:hAnsi="Calibri" w:cs="Arial"/>
          <w:b/>
          <w:sz w:val="20"/>
          <w:szCs w:val="20"/>
          <w:lang w:eastAsia="sl-SI"/>
        </w:rPr>
      </w:pPr>
    </w:p>
    <w:p w14:paraId="23EBE17B" w14:textId="77777777" w:rsidR="00AD29DE" w:rsidRPr="00AD29DE" w:rsidRDefault="00AD29DE" w:rsidP="00AD29DE">
      <w:pPr>
        <w:spacing w:after="0" w:line="240" w:lineRule="auto"/>
        <w:jc w:val="both"/>
        <w:outlineLvl w:val="0"/>
        <w:rPr>
          <w:rFonts w:ascii="Calibri" w:eastAsia="Times New Roman" w:hAnsi="Calibri" w:cs="Arial"/>
          <w:b/>
          <w:sz w:val="20"/>
          <w:szCs w:val="20"/>
          <w:lang w:eastAsia="sl-SI"/>
        </w:rPr>
      </w:pPr>
      <w:r w:rsidRPr="00AD29DE">
        <w:rPr>
          <w:rFonts w:ascii="Calibri" w:eastAsia="Times New Roman" w:hAnsi="Calibri" w:cs="Arial"/>
          <w:b/>
          <w:sz w:val="20"/>
          <w:szCs w:val="20"/>
          <w:lang w:eastAsia="sl-SI"/>
        </w:rPr>
        <w:t>Konzorcijski partnerji:</w:t>
      </w:r>
    </w:p>
    <w:p w14:paraId="2B35F3B1" w14:textId="77777777" w:rsidR="00AD29DE" w:rsidRPr="00AD29DE" w:rsidRDefault="00AD29DE" w:rsidP="00AD29DE">
      <w:pPr>
        <w:spacing w:after="0" w:line="240" w:lineRule="auto"/>
        <w:jc w:val="both"/>
        <w:rPr>
          <w:rFonts w:ascii="Calibri" w:eastAsia="Times New Roman" w:hAnsi="Calibri" w:cs="Arial"/>
          <w:b/>
          <w:sz w:val="20"/>
          <w:szCs w:val="20"/>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AD29DE" w:rsidRPr="00AD29DE" w14:paraId="270B76F6" w14:textId="77777777" w:rsidTr="00744492">
        <w:tc>
          <w:tcPr>
            <w:tcW w:w="4077" w:type="dxa"/>
            <w:tcBorders>
              <w:top w:val="single" w:sz="4" w:space="0" w:color="auto"/>
              <w:left w:val="single" w:sz="4" w:space="0" w:color="auto"/>
              <w:bottom w:val="single" w:sz="4" w:space="0" w:color="auto"/>
              <w:right w:val="single" w:sz="4" w:space="0" w:color="auto"/>
            </w:tcBorders>
          </w:tcPr>
          <w:p w14:paraId="4FD29621" w14:textId="77777777" w:rsidR="00AD29DE" w:rsidRPr="00AD29DE" w:rsidRDefault="00AD29DE" w:rsidP="00AD29DE">
            <w:pPr>
              <w:spacing w:after="0" w:line="240" w:lineRule="auto"/>
              <w:jc w:val="both"/>
              <w:rPr>
                <w:rFonts w:ascii="Calibri" w:eastAsia="Times New Roman" w:hAnsi="Calibri" w:cs="Arial"/>
                <w:spacing w:val="-3"/>
                <w:sz w:val="20"/>
                <w:szCs w:val="20"/>
                <w:lang w:eastAsia="sl-SI"/>
              </w:rPr>
            </w:pPr>
            <w:r w:rsidRPr="00AD29DE">
              <w:rPr>
                <w:rFonts w:ascii="Calibri" w:eastAsia="Times New Roman" w:hAnsi="Calibri" w:cs="Arial"/>
                <w:sz w:val="20"/>
                <w:szCs w:val="20"/>
                <w:lang w:eastAsia="sl-SI"/>
              </w:rPr>
              <w:t>Podjetje:</w:t>
            </w:r>
          </w:p>
        </w:tc>
        <w:tc>
          <w:tcPr>
            <w:tcW w:w="5211" w:type="dxa"/>
            <w:tcBorders>
              <w:top w:val="single" w:sz="4" w:space="0" w:color="auto"/>
              <w:left w:val="single" w:sz="4" w:space="0" w:color="auto"/>
              <w:bottom w:val="single" w:sz="4" w:space="0" w:color="auto"/>
              <w:right w:val="single" w:sz="4" w:space="0" w:color="auto"/>
            </w:tcBorders>
          </w:tcPr>
          <w:p w14:paraId="5CD65F1B" w14:textId="0A183098" w:rsidR="00AD29DE" w:rsidRPr="00AD29DE" w:rsidRDefault="00F70E69" w:rsidP="00AD29DE">
            <w:pPr>
              <w:spacing w:after="0" w:line="240" w:lineRule="auto"/>
              <w:jc w:val="both"/>
              <w:rPr>
                <w:rFonts w:ascii="Calibri" w:eastAsia="Times New Roman" w:hAnsi="Calibri" w:cs="Arial"/>
                <w:spacing w:val="-3"/>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r>
      <w:tr w:rsidR="00AD29DE" w:rsidRPr="00AD29DE" w14:paraId="01E9CD93" w14:textId="77777777" w:rsidTr="00744492">
        <w:tc>
          <w:tcPr>
            <w:tcW w:w="4077" w:type="dxa"/>
            <w:tcBorders>
              <w:top w:val="single" w:sz="4" w:space="0" w:color="auto"/>
              <w:left w:val="single" w:sz="4" w:space="0" w:color="auto"/>
              <w:bottom w:val="single" w:sz="4" w:space="0" w:color="auto"/>
              <w:right w:val="single" w:sz="4" w:space="0" w:color="auto"/>
            </w:tcBorders>
          </w:tcPr>
          <w:p w14:paraId="7DDF8146"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r w:rsidRPr="00AD29DE">
              <w:rPr>
                <w:rFonts w:ascii="Calibri" w:eastAsia="Times New Roman" w:hAnsi="Calibri" w:cs="Arial"/>
                <w:sz w:val="20"/>
                <w:szCs w:val="20"/>
                <w:lang w:eastAsia="sl-SI"/>
              </w:rPr>
              <w:t>Ime in priimek zakonitega zastopnika podjetja:</w:t>
            </w:r>
          </w:p>
        </w:tc>
        <w:tc>
          <w:tcPr>
            <w:tcW w:w="5211" w:type="dxa"/>
            <w:tcBorders>
              <w:top w:val="single" w:sz="4" w:space="0" w:color="auto"/>
              <w:left w:val="single" w:sz="4" w:space="0" w:color="auto"/>
              <w:bottom w:val="single" w:sz="4" w:space="0" w:color="auto"/>
              <w:right w:val="single" w:sz="4" w:space="0" w:color="auto"/>
            </w:tcBorders>
          </w:tcPr>
          <w:p w14:paraId="026F4655" w14:textId="01310AED" w:rsidR="00AD29DE" w:rsidRPr="00AD29DE" w:rsidRDefault="00F70E69" w:rsidP="00AD29DE">
            <w:pPr>
              <w:spacing w:after="0" w:line="240" w:lineRule="auto"/>
              <w:jc w:val="both"/>
              <w:rPr>
                <w:rFonts w:ascii="Calibri" w:eastAsia="Times New Roman" w:hAnsi="Calibri" w:cs="Arial"/>
                <w:spacing w:val="-3"/>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r>
      <w:tr w:rsidR="00AD29DE" w:rsidRPr="00AD29DE" w14:paraId="3F22C844" w14:textId="77777777" w:rsidTr="00744492">
        <w:tc>
          <w:tcPr>
            <w:tcW w:w="4077" w:type="dxa"/>
            <w:tcBorders>
              <w:top w:val="single" w:sz="4" w:space="0" w:color="auto"/>
              <w:left w:val="single" w:sz="4" w:space="0" w:color="auto"/>
              <w:bottom w:val="single" w:sz="4" w:space="0" w:color="auto"/>
              <w:right w:val="single" w:sz="4" w:space="0" w:color="auto"/>
            </w:tcBorders>
          </w:tcPr>
          <w:p w14:paraId="018037B5" w14:textId="77777777" w:rsidR="00AD29DE" w:rsidRPr="00AD29DE" w:rsidRDefault="00AD29DE" w:rsidP="00AD29DE">
            <w:pPr>
              <w:spacing w:after="0" w:line="240" w:lineRule="auto"/>
              <w:jc w:val="both"/>
              <w:rPr>
                <w:rFonts w:ascii="Calibri" w:eastAsia="Times New Roman" w:hAnsi="Calibri" w:cs="Arial"/>
                <w:spacing w:val="-3"/>
                <w:sz w:val="20"/>
                <w:szCs w:val="20"/>
                <w:lang w:eastAsia="sl-SI"/>
              </w:rPr>
            </w:pPr>
            <w:r w:rsidRPr="00AD29DE">
              <w:rPr>
                <w:rFonts w:ascii="Calibri" w:eastAsia="Times New Roman" w:hAnsi="Calibri" w:cs="Arial"/>
                <w:sz w:val="20"/>
                <w:szCs w:val="20"/>
                <w:lang w:eastAsia="sl-SI"/>
              </w:rPr>
              <w:t>Kraj in datum:</w:t>
            </w:r>
          </w:p>
        </w:tc>
        <w:tc>
          <w:tcPr>
            <w:tcW w:w="5211" w:type="dxa"/>
            <w:tcBorders>
              <w:top w:val="single" w:sz="4" w:space="0" w:color="auto"/>
              <w:left w:val="single" w:sz="4" w:space="0" w:color="auto"/>
              <w:bottom w:val="single" w:sz="4" w:space="0" w:color="auto"/>
              <w:right w:val="single" w:sz="4" w:space="0" w:color="auto"/>
            </w:tcBorders>
          </w:tcPr>
          <w:p w14:paraId="2EE5C0D0" w14:textId="6528425B" w:rsidR="00AD29DE" w:rsidRPr="00AD29DE" w:rsidRDefault="00F70E69" w:rsidP="00AD29DE">
            <w:pPr>
              <w:spacing w:after="0" w:line="240" w:lineRule="auto"/>
              <w:jc w:val="both"/>
              <w:rPr>
                <w:rFonts w:ascii="Calibri" w:eastAsia="Times New Roman" w:hAnsi="Calibri" w:cs="Arial"/>
                <w:spacing w:val="-3"/>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r>
      <w:tr w:rsidR="00AD29DE" w:rsidRPr="00AD29DE" w14:paraId="2007AA31" w14:textId="77777777" w:rsidTr="00744492">
        <w:tc>
          <w:tcPr>
            <w:tcW w:w="4077" w:type="dxa"/>
            <w:tcBorders>
              <w:top w:val="single" w:sz="4" w:space="0" w:color="auto"/>
              <w:left w:val="single" w:sz="4" w:space="0" w:color="auto"/>
              <w:bottom w:val="single" w:sz="4" w:space="0" w:color="auto"/>
              <w:right w:val="single" w:sz="4" w:space="0" w:color="auto"/>
            </w:tcBorders>
          </w:tcPr>
          <w:p w14:paraId="3469A2A9" w14:textId="77777777" w:rsidR="00AD29DE" w:rsidRPr="00AD29DE" w:rsidRDefault="00AD29DE" w:rsidP="00AD29DE">
            <w:pPr>
              <w:spacing w:after="0" w:line="240" w:lineRule="auto"/>
              <w:jc w:val="both"/>
              <w:rPr>
                <w:rFonts w:ascii="Calibri" w:eastAsia="Times New Roman" w:hAnsi="Calibri" w:cs="Arial"/>
                <w:spacing w:val="-3"/>
                <w:sz w:val="20"/>
                <w:szCs w:val="20"/>
                <w:lang w:eastAsia="sl-SI"/>
              </w:rPr>
            </w:pPr>
            <w:r w:rsidRPr="00AD29DE">
              <w:rPr>
                <w:rFonts w:ascii="Calibri" w:eastAsia="Times New Roman" w:hAnsi="Calibri" w:cs="Arial"/>
                <w:sz w:val="20"/>
                <w:szCs w:val="20"/>
                <w:lang w:eastAsia="sl-SI"/>
              </w:rPr>
              <w:t>Podpis:</w:t>
            </w:r>
          </w:p>
        </w:tc>
        <w:tc>
          <w:tcPr>
            <w:tcW w:w="5211" w:type="dxa"/>
            <w:tcBorders>
              <w:top w:val="single" w:sz="4" w:space="0" w:color="auto"/>
              <w:left w:val="single" w:sz="4" w:space="0" w:color="auto"/>
              <w:bottom w:val="single" w:sz="4" w:space="0" w:color="auto"/>
              <w:right w:val="single" w:sz="4" w:space="0" w:color="auto"/>
            </w:tcBorders>
          </w:tcPr>
          <w:p w14:paraId="5391EB96" w14:textId="628E7BFC" w:rsidR="00AD29DE" w:rsidRPr="00AD29DE" w:rsidRDefault="00F70E69" w:rsidP="00AD29DE">
            <w:pPr>
              <w:spacing w:after="0" w:line="240" w:lineRule="auto"/>
              <w:jc w:val="both"/>
              <w:rPr>
                <w:rFonts w:ascii="Calibri" w:eastAsia="Times New Roman" w:hAnsi="Calibri" w:cs="Arial"/>
                <w:spacing w:val="-3"/>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r>
    </w:tbl>
    <w:p w14:paraId="6118E554" w14:textId="77777777" w:rsidR="00AD29DE" w:rsidRDefault="00AD29DE" w:rsidP="00AD29DE">
      <w:pPr>
        <w:spacing w:after="0" w:line="240" w:lineRule="auto"/>
        <w:jc w:val="both"/>
        <w:rPr>
          <w:rFonts w:ascii="Calibri" w:eastAsia="Times New Roman" w:hAnsi="Calibri" w:cs="Arial"/>
          <w:b/>
          <w:sz w:val="20"/>
          <w:szCs w:val="20"/>
          <w:lang w:eastAsia="sl-SI"/>
        </w:rPr>
      </w:pPr>
    </w:p>
    <w:p w14:paraId="2C456C99" w14:textId="77777777" w:rsidR="00F70E69" w:rsidRPr="00AD29DE" w:rsidRDefault="00F70E69" w:rsidP="00AD29DE">
      <w:pPr>
        <w:spacing w:after="0" w:line="240" w:lineRule="auto"/>
        <w:jc w:val="both"/>
        <w:rPr>
          <w:rFonts w:ascii="Calibri" w:eastAsia="Times New Roman" w:hAnsi="Calibri" w:cs="Arial"/>
          <w:b/>
          <w:sz w:val="20"/>
          <w:szCs w:val="20"/>
          <w:lang w:eastAsia="sl-S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11"/>
      </w:tblGrid>
      <w:tr w:rsidR="00AD29DE" w:rsidRPr="00AD29DE" w14:paraId="443E4713" w14:textId="77777777" w:rsidTr="00744492">
        <w:tc>
          <w:tcPr>
            <w:tcW w:w="4077" w:type="dxa"/>
            <w:tcBorders>
              <w:top w:val="single" w:sz="4" w:space="0" w:color="auto"/>
              <w:left w:val="single" w:sz="4" w:space="0" w:color="auto"/>
              <w:bottom w:val="single" w:sz="4" w:space="0" w:color="auto"/>
              <w:right w:val="single" w:sz="4" w:space="0" w:color="auto"/>
            </w:tcBorders>
          </w:tcPr>
          <w:p w14:paraId="1322A4F4" w14:textId="77777777" w:rsidR="00AD29DE" w:rsidRPr="00AD29DE" w:rsidRDefault="00AD29DE" w:rsidP="00AD29DE">
            <w:pPr>
              <w:spacing w:after="0" w:line="240" w:lineRule="auto"/>
              <w:jc w:val="both"/>
              <w:rPr>
                <w:rFonts w:ascii="Calibri" w:eastAsia="Times New Roman" w:hAnsi="Calibri" w:cs="Arial"/>
                <w:spacing w:val="-3"/>
                <w:sz w:val="20"/>
                <w:szCs w:val="20"/>
                <w:lang w:eastAsia="sl-SI"/>
              </w:rPr>
            </w:pPr>
            <w:r w:rsidRPr="00AD29DE">
              <w:rPr>
                <w:rFonts w:ascii="Calibri" w:eastAsia="Times New Roman" w:hAnsi="Calibri" w:cs="Arial"/>
                <w:sz w:val="20"/>
                <w:szCs w:val="20"/>
                <w:lang w:eastAsia="sl-SI"/>
              </w:rPr>
              <w:t>Podjetje:</w:t>
            </w:r>
          </w:p>
        </w:tc>
        <w:tc>
          <w:tcPr>
            <w:tcW w:w="5211" w:type="dxa"/>
            <w:tcBorders>
              <w:top w:val="single" w:sz="4" w:space="0" w:color="auto"/>
              <w:left w:val="single" w:sz="4" w:space="0" w:color="auto"/>
              <w:bottom w:val="single" w:sz="4" w:space="0" w:color="auto"/>
              <w:right w:val="single" w:sz="4" w:space="0" w:color="auto"/>
            </w:tcBorders>
          </w:tcPr>
          <w:p w14:paraId="331EEB86" w14:textId="62A79099" w:rsidR="00AD29DE" w:rsidRPr="00AD29DE" w:rsidRDefault="00F70E69" w:rsidP="00AD29DE">
            <w:pPr>
              <w:spacing w:after="0" w:line="240" w:lineRule="auto"/>
              <w:jc w:val="both"/>
              <w:rPr>
                <w:rFonts w:ascii="Calibri" w:eastAsia="Times New Roman" w:hAnsi="Calibri" w:cs="Arial"/>
                <w:spacing w:val="-3"/>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r>
      <w:tr w:rsidR="00AD29DE" w:rsidRPr="00AD29DE" w14:paraId="5CF0B5C2" w14:textId="77777777" w:rsidTr="00744492">
        <w:tc>
          <w:tcPr>
            <w:tcW w:w="4077" w:type="dxa"/>
            <w:tcBorders>
              <w:top w:val="single" w:sz="4" w:space="0" w:color="auto"/>
              <w:left w:val="single" w:sz="4" w:space="0" w:color="auto"/>
              <w:bottom w:val="single" w:sz="4" w:space="0" w:color="auto"/>
              <w:right w:val="single" w:sz="4" w:space="0" w:color="auto"/>
            </w:tcBorders>
          </w:tcPr>
          <w:p w14:paraId="2439841D" w14:textId="77777777" w:rsidR="00AD29DE" w:rsidRPr="00AD29DE" w:rsidRDefault="00AD29DE" w:rsidP="00AD29DE">
            <w:pPr>
              <w:spacing w:after="0" w:line="240" w:lineRule="auto"/>
              <w:jc w:val="both"/>
              <w:rPr>
                <w:rFonts w:ascii="Calibri" w:eastAsia="Times New Roman" w:hAnsi="Calibri" w:cs="Arial"/>
                <w:color w:val="000000"/>
                <w:sz w:val="20"/>
                <w:szCs w:val="20"/>
                <w:lang w:eastAsia="sl-SI"/>
              </w:rPr>
            </w:pPr>
            <w:r w:rsidRPr="00AD29DE">
              <w:rPr>
                <w:rFonts w:ascii="Calibri" w:eastAsia="Times New Roman" w:hAnsi="Calibri" w:cs="Arial"/>
                <w:sz w:val="20"/>
                <w:szCs w:val="20"/>
                <w:lang w:eastAsia="sl-SI"/>
              </w:rPr>
              <w:t>Ime in priimek zakonitega zastopnika podjetja :</w:t>
            </w:r>
          </w:p>
        </w:tc>
        <w:tc>
          <w:tcPr>
            <w:tcW w:w="5211" w:type="dxa"/>
            <w:tcBorders>
              <w:top w:val="single" w:sz="4" w:space="0" w:color="auto"/>
              <w:left w:val="single" w:sz="4" w:space="0" w:color="auto"/>
              <w:bottom w:val="single" w:sz="4" w:space="0" w:color="auto"/>
              <w:right w:val="single" w:sz="4" w:space="0" w:color="auto"/>
            </w:tcBorders>
          </w:tcPr>
          <w:p w14:paraId="4D8E08B4" w14:textId="23D59544" w:rsidR="00AD29DE" w:rsidRPr="00AD29DE" w:rsidRDefault="00F70E69" w:rsidP="00AD29DE">
            <w:pPr>
              <w:spacing w:after="0" w:line="240" w:lineRule="auto"/>
              <w:jc w:val="both"/>
              <w:rPr>
                <w:rFonts w:ascii="Calibri" w:eastAsia="Times New Roman" w:hAnsi="Calibri" w:cs="Arial"/>
                <w:spacing w:val="-3"/>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r>
      <w:tr w:rsidR="00AD29DE" w:rsidRPr="00AD29DE" w14:paraId="5E051CF3" w14:textId="77777777" w:rsidTr="00744492">
        <w:tc>
          <w:tcPr>
            <w:tcW w:w="4077" w:type="dxa"/>
            <w:tcBorders>
              <w:top w:val="single" w:sz="4" w:space="0" w:color="auto"/>
              <w:left w:val="single" w:sz="4" w:space="0" w:color="auto"/>
              <w:bottom w:val="single" w:sz="4" w:space="0" w:color="auto"/>
              <w:right w:val="single" w:sz="4" w:space="0" w:color="auto"/>
            </w:tcBorders>
          </w:tcPr>
          <w:p w14:paraId="1979C18D" w14:textId="77777777" w:rsidR="00AD29DE" w:rsidRPr="00AD29DE" w:rsidRDefault="00AD29DE" w:rsidP="00AD29DE">
            <w:pPr>
              <w:spacing w:after="0" w:line="240" w:lineRule="auto"/>
              <w:jc w:val="both"/>
              <w:rPr>
                <w:rFonts w:ascii="Calibri" w:eastAsia="Times New Roman" w:hAnsi="Calibri" w:cs="Arial"/>
                <w:spacing w:val="-3"/>
                <w:sz w:val="20"/>
                <w:szCs w:val="20"/>
                <w:lang w:eastAsia="sl-SI"/>
              </w:rPr>
            </w:pPr>
            <w:r w:rsidRPr="00AD29DE">
              <w:rPr>
                <w:rFonts w:ascii="Calibri" w:eastAsia="Times New Roman" w:hAnsi="Calibri" w:cs="Arial"/>
                <w:sz w:val="20"/>
                <w:szCs w:val="20"/>
                <w:lang w:eastAsia="sl-SI"/>
              </w:rPr>
              <w:t>Kraj in datum:</w:t>
            </w:r>
          </w:p>
        </w:tc>
        <w:tc>
          <w:tcPr>
            <w:tcW w:w="5211" w:type="dxa"/>
            <w:tcBorders>
              <w:top w:val="single" w:sz="4" w:space="0" w:color="auto"/>
              <w:left w:val="single" w:sz="4" w:space="0" w:color="auto"/>
              <w:bottom w:val="single" w:sz="4" w:space="0" w:color="auto"/>
              <w:right w:val="single" w:sz="4" w:space="0" w:color="auto"/>
            </w:tcBorders>
          </w:tcPr>
          <w:p w14:paraId="6F02EB2D" w14:textId="58B5FCE6" w:rsidR="00AD29DE" w:rsidRPr="00AD29DE" w:rsidRDefault="00F70E69" w:rsidP="00AD29DE">
            <w:pPr>
              <w:spacing w:after="0" w:line="240" w:lineRule="auto"/>
              <w:jc w:val="both"/>
              <w:rPr>
                <w:rFonts w:ascii="Calibri" w:eastAsia="Times New Roman" w:hAnsi="Calibri" w:cs="Arial"/>
                <w:spacing w:val="-3"/>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r>
      <w:tr w:rsidR="00AD29DE" w:rsidRPr="00AD29DE" w14:paraId="7677DF9F" w14:textId="77777777" w:rsidTr="00744492">
        <w:tc>
          <w:tcPr>
            <w:tcW w:w="4077" w:type="dxa"/>
            <w:tcBorders>
              <w:top w:val="single" w:sz="4" w:space="0" w:color="auto"/>
              <w:left w:val="single" w:sz="4" w:space="0" w:color="auto"/>
              <w:bottom w:val="single" w:sz="4" w:space="0" w:color="auto"/>
              <w:right w:val="single" w:sz="4" w:space="0" w:color="auto"/>
            </w:tcBorders>
          </w:tcPr>
          <w:p w14:paraId="05347D02" w14:textId="77777777" w:rsidR="00AD29DE" w:rsidRPr="00AD29DE" w:rsidRDefault="00AD29DE" w:rsidP="00AD29DE">
            <w:pPr>
              <w:spacing w:after="0" w:line="240" w:lineRule="auto"/>
              <w:jc w:val="both"/>
              <w:rPr>
                <w:rFonts w:ascii="Calibri" w:eastAsia="Times New Roman" w:hAnsi="Calibri" w:cs="Arial"/>
                <w:spacing w:val="-3"/>
                <w:sz w:val="20"/>
                <w:szCs w:val="20"/>
                <w:lang w:eastAsia="sl-SI"/>
              </w:rPr>
            </w:pPr>
            <w:r w:rsidRPr="00AD29DE">
              <w:rPr>
                <w:rFonts w:ascii="Calibri" w:eastAsia="Times New Roman" w:hAnsi="Calibri" w:cs="Arial"/>
                <w:sz w:val="20"/>
                <w:szCs w:val="20"/>
                <w:lang w:eastAsia="sl-SI"/>
              </w:rPr>
              <w:t>Podpis:</w:t>
            </w:r>
          </w:p>
        </w:tc>
        <w:tc>
          <w:tcPr>
            <w:tcW w:w="5211" w:type="dxa"/>
            <w:tcBorders>
              <w:top w:val="single" w:sz="4" w:space="0" w:color="auto"/>
              <w:left w:val="single" w:sz="4" w:space="0" w:color="auto"/>
              <w:bottom w:val="single" w:sz="4" w:space="0" w:color="auto"/>
              <w:right w:val="single" w:sz="4" w:space="0" w:color="auto"/>
            </w:tcBorders>
          </w:tcPr>
          <w:p w14:paraId="49AC6A53" w14:textId="195E55B7" w:rsidR="00AD29DE" w:rsidRPr="00AD29DE" w:rsidRDefault="00F70E69" w:rsidP="00AD29DE">
            <w:pPr>
              <w:spacing w:after="0" w:line="240" w:lineRule="auto"/>
              <w:jc w:val="both"/>
              <w:rPr>
                <w:rFonts w:ascii="Calibri" w:eastAsia="Times New Roman" w:hAnsi="Calibri" w:cs="Arial"/>
                <w:spacing w:val="-3"/>
                <w:sz w:val="20"/>
                <w:szCs w:val="20"/>
                <w:lang w:eastAsia="sl-SI"/>
              </w:rPr>
            </w:pPr>
            <w:r w:rsidRPr="00777AC5">
              <w:rPr>
                <w:rFonts w:ascii="Calibri" w:eastAsia="Calibri" w:hAnsi="Calibri" w:cs="Arial"/>
                <w:sz w:val="20"/>
                <w:szCs w:val="20"/>
                <w:highlight w:val="yellow"/>
              </w:rPr>
              <w:fldChar w:fldCharType="begin">
                <w:ffData>
                  <w:name w:val="Text17"/>
                  <w:enabled/>
                  <w:calcOnExit w:val="0"/>
                  <w:textInput/>
                </w:ffData>
              </w:fldChar>
            </w:r>
            <w:r w:rsidRPr="00777AC5">
              <w:rPr>
                <w:rFonts w:ascii="Calibri" w:eastAsia="Calibri" w:hAnsi="Calibri" w:cs="Arial"/>
                <w:sz w:val="20"/>
                <w:szCs w:val="20"/>
                <w:highlight w:val="yellow"/>
              </w:rPr>
              <w:instrText xml:space="preserve"> FORMTEXT </w:instrText>
            </w:r>
            <w:r w:rsidRPr="00777AC5">
              <w:rPr>
                <w:rFonts w:ascii="Calibri" w:eastAsia="Calibri" w:hAnsi="Calibri" w:cs="Arial"/>
                <w:sz w:val="20"/>
                <w:szCs w:val="20"/>
                <w:highlight w:val="yellow"/>
              </w:rPr>
            </w:r>
            <w:r w:rsidRPr="00777AC5">
              <w:rPr>
                <w:rFonts w:ascii="Calibri" w:eastAsia="Calibri" w:hAnsi="Calibri" w:cs="Arial"/>
                <w:sz w:val="20"/>
                <w:szCs w:val="20"/>
                <w:highlight w:val="yellow"/>
              </w:rPr>
              <w:fldChar w:fldCharType="separate"/>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t> </w:t>
            </w:r>
            <w:r w:rsidRPr="00777AC5">
              <w:rPr>
                <w:rFonts w:ascii="Calibri" w:eastAsia="Calibri" w:hAnsi="Calibri" w:cs="Arial"/>
                <w:sz w:val="20"/>
                <w:szCs w:val="20"/>
                <w:highlight w:val="yellow"/>
              </w:rPr>
              <w:fldChar w:fldCharType="end"/>
            </w:r>
          </w:p>
        </w:tc>
      </w:tr>
    </w:tbl>
    <w:p w14:paraId="6FCABF0F" w14:textId="77777777" w:rsidR="00AD29DE" w:rsidRPr="00AD29DE" w:rsidRDefault="00AD29DE" w:rsidP="00AD29DE">
      <w:pPr>
        <w:spacing w:after="0" w:line="240" w:lineRule="auto"/>
        <w:jc w:val="both"/>
        <w:rPr>
          <w:rFonts w:ascii="Calibri" w:eastAsia="Times New Roman" w:hAnsi="Calibri" w:cs="Arial"/>
          <w:b/>
          <w:sz w:val="20"/>
          <w:szCs w:val="20"/>
          <w:lang w:eastAsia="sl-SI"/>
        </w:rPr>
      </w:pPr>
    </w:p>
    <w:p w14:paraId="50109CA8" w14:textId="77777777" w:rsidR="00AD29DE" w:rsidRPr="00AD29DE" w:rsidRDefault="00AD29DE" w:rsidP="00AD29DE">
      <w:pPr>
        <w:spacing w:after="0" w:line="240" w:lineRule="auto"/>
        <w:jc w:val="both"/>
        <w:rPr>
          <w:rFonts w:ascii="Calibri" w:eastAsia="Times New Roman" w:hAnsi="Calibri" w:cs="Arial"/>
          <w:b/>
          <w:sz w:val="20"/>
          <w:szCs w:val="20"/>
          <w:lang w:eastAsia="sl-SI"/>
        </w:rPr>
      </w:pPr>
    </w:p>
    <w:p w14:paraId="2856BCC3" w14:textId="77777777" w:rsidR="00AD29DE" w:rsidRPr="00AD29DE" w:rsidRDefault="00AD29DE" w:rsidP="00AD29DE">
      <w:pPr>
        <w:spacing w:after="0" w:line="240" w:lineRule="auto"/>
        <w:jc w:val="both"/>
        <w:rPr>
          <w:rFonts w:ascii="Calibri" w:eastAsia="Times New Roman" w:hAnsi="Calibri" w:cs="Arial"/>
          <w:sz w:val="18"/>
          <w:szCs w:val="18"/>
        </w:rPr>
      </w:pPr>
    </w:p>
    <w:p w14:paraId="2294559D" w14:textId="77777777" w:rsidR="00AD29DE" w:rsidRPr="00AD29DE" w:rsidRDefault="00AD29DE" w:rsidP="00AD29DE">
      <w:pPr>
        <w:spacing w:after="0" w:line="240" w:lineRule="auto"/>
        <w:jc w:val="both"/>
        <w:rPr>
          <w:rFonts w:ascii="Calibri" w:eastAsia="Times New Roman" w:hAnsi="Calibri" w:cs="Arial"/>
          <w:sz w:val="18"/>
          <w:szCs w:val="18"/>
        </w:rPr>
      </w:pPr>
    </w:p>
    <w:p w14:paraId="2FA53A88" w14:textId="77777777" w:rsidR="00AD29DE" w:rsidRPr="00AD29DE" w:rsidRDefault="00AD29DE" w:rsidP="00AD29DE">
      <w:pPr>
        <w:spacing w:after="0" w:line="240" w:lineRule="auto"/>
        <w:jc w:val="both"/>
        <w:rPr>
          <w:rFonts w:ascii="Calibri" w:eastAsia="Times New Roman" w:hAnsi="Calibri" w:cs="Arial"/>
          <w:sz w:val="18"/>
          <w:szCs w:val="18"/>
        </w:rPr>
      </w:pPr>
    </w:p>
    <w:p w14:paraId="70C34CB8" w14:textId="77777777" w:rsidR="00AD29DE" w:rsidRPr="00AD29DE" w:rsidRDefault="00AD29DE" w:rsidP="00AD29DE">
      <w:pPr>
        <w:spacing w:after="0" w:line="240" w:lineRule="auto"/>
        <w:jc w:val="both"/>
        <w:rPr>
          <w:rFonts w:ascii="Calibri" w:eastAsia="Times New Roman" w:hAnsi="Calibri" w:cs="Arial"/>
          <w:sz w:val="18"/>
          <w:szCs w:val="18"/>
        </w:rPr>
      </w:pPr>
    </w:p>
    <w:p w14:paraId="0F631C78" w14:textId="77777777" w:rsidR="00AD29DE" w:rsidRPr="00AD29DE" w:rsidRDefault="00AD29DE" w:rsidP="00AD29DE">
      <w:pPr>
        <w:spacing w:after="0" w:line="240" w:lineRule="auto"/>
        <w:jc w:val="both"/>
        <w:rPr>
          <w:rFonts w:ascii="Calibri" w:eastAsia="Times New Roman" w:hAnsi="Calibri" w:cs="Arial"/>
          <w:sz w:val="20"/>
          <w:szCs w:val="20"/>
        </w:rPr>
      </w:pPr>
    </w:p>
    <w:p w14:paraId="6847D12D" w14:textId="77777777" w:rsidR="00AD29DE" w:rsidRPr="00AD29DE" w:rsidRDefault="00AD29DE" w:rsidP="00AD29DE">
      <w:pPr>
        <w:spacing w:after="0" w:line="240" w:lineRule="auto"/>
        <w:jc w:val="both"/>
        <w:rPr>
          <w:rFonts w:ascii="Calibri" w:eastAsia="Times New Roman" w:hAnsi="Calibri" w:cs="Arial"/>
          <w:sz w:val="20"/>
          <w:szCs w:val="20"/>
        </w:rPr>
      </w:pPr>
    </w:p>
    <w:p w14:paraId="2630A449" w14:textId="77777777" w:rsidR="00AD29DE" w:rsidRPr="00AD29DE" w:rsidRDefault="00AD29DE" w:rsidP="00AD29DE">
      <w:pPr>
        <w:spacing w:after="0" w:line="240" w:lineRule="auto"/>
        <w:jc w:val="both"/>
        <w:rPr>
          <w:rFonts w:ascii="Calibri" w:eastAsia="Times New Roman" w:hAnsi="Calibri" w:cs="Arial"/>
          <w:sz w:val="20"/>
          <w:szCs w:val="20"/>
        </w:rPr>
      </w:pPr>
    </w:p>
    <w:p w14:paraId="331B3E71" w14:textId="77777777" w:rsidR="00AD29DE" w:rsidRPr="00AD29DE" w:rsidRDefault="00AD29DE" w:rsidP="00AD29DE">
      <w:pPr>
        <w:spacing w:after="0" w:line="240" w:lineRule="auto"/>
        <w:jc w:val="both"/>
        <w:rPr>
          <w:rFonts w:ascii="Calibri" w:eastAsia="Times New Roman" w:hAnsi="Calibri" w:cs="Arial"/>
          <w:sz w:val="20"/>
          <w:szCs w:val="20"/>
        </w:rPr>
      </w:pPr>
    </w:p>
    <w:p w14:paraId="37373830" w14:textId="77777777" w:rsidR="0081487F" w:rsidRDefault="0081487F"/>
    <w:sectPr w:rsidR="0081487F" w:rsidSect="00735DE0">
      <w:footerReference w:type="default" r:id="rId10"/>
      <w:headerReference w:type="first" r:id="rId11"/>
      <w:footerReference w:type="first" r:id="rId12"/>
      <w:pgSz w:w="11906" w:h="16838" w:code="9"/>
      <w:pgMar w:top="1276" w:right="1416" w:bottom="1276" w:left="1418" w:header="284"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4B5F1" w14:textId="77777777" w:rsidR="00F77CC7" w:rsidRDefault="00F77CC7">
      <w:pPr>
        <w:spacing w:after="0" w:line="240" w:lineRule="auto"/>
      </w:pPr>
      <w:r>
        <w:separator/>
      </w:r>
    </w:p>
  </w:endnote>
  <w:endnote w:type="continuationSeparator" w:id="0">
    <w:p w14:paraId="26C42FF2" w14:textId="77777777" w:rsidR="00F77CC7" w:rsidRDefault="00F77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8FBD" w14:textId="77777777" w:rsidR="00D62E1D" w:rsidRPr="00B929D5" w:rsidRDefault="00AD29DE">
    <w:pPr>
      <w:pStyle w:val="Noga"/>
      <w:jc w:val="right"/>
      <w:rPr>
        <w:rFonts w:ascii="Calibri" w:hAnsi="Calibri"/>
      </w:rPr>
    </w:pPr>
    <w:r w:rsidRPr="00B929D5">
      <w:rPr>
        <w:rFonts w:ascii="Calibri" w:hAnsi="Calibri"/>
      </w:rPr>
      <w:fldChar w:fldCharType="begin"/>
    </w:r>
    <w:r w:rsidRPr="00B929D5">
      <w:rPr>
        <w:rFonts w:ascii="Calibri" w:hAnsi="Calibri"/>
      </w:rPr>
      <w:instrText>PAGE   \* MERGEFORMAT</w:instrText>
    </w:r>
    <w:r w:rsidRPr="00B929D5">
      <w:rPr>
        <w:rFonts w:ascii="Calibri" w:hAnsi="Calibri"/>
      </w:rPr>
      <w:fldChar w:fldCharType="separate"/>
    </w:r>
    <w:r>
      <w:rPr>
        <w:rFonts w:ascii="Calibri" w:hAnsi="Calibri"/>
        <w:noProof/>
      </w:rPr>
      <w:t>2</w:t>
    </w:r>
    <w:r w:rsidRPr="00B929D5">
      <w:rPr>
        <w:rFonts w:ascii="Calibri" w:hAnsi="Calibri"/>
      </w:rPr>
      <w:fldChar w:fldCharType="end"/>
    </w:r>
  </w:p>
  <w:p w14:paraId="1596FC23" w14:textId="77777777" w:rsidR="00D62E1D" w:rsidRDefault="00D62E1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7009" w14:textId="77777777" w:rsidR="00D62E1D" w:rsidRPr="00B929D5" w:rsidRDefault="00AD29DE" w:rsidP="00193EAF">
    <w:pPr>
      <w:pStyle w:val="Noga"/>
      <w:jc w:val="right"/>
      <w:rPr>
        <w:rFonts w:ascii="Calibri" w:hAnsi="Calibri"/>
      </w:rPr>
    </w:pPr>
    <w:r w:rsidRPr="00B929D5">
      <w:rPr>
        <w:rFonts w:ascii="Calibri" w:hAnsi="Calibri"/>
      </w:rPr>
      <w:fldChar w:fldCharType="begin"/>
    </w:r>
    <w:r w:rsidRPr="00B929D5">
      <w:rPr>
        <w:rFonts w:ascii="Calibri" w:hAnsi="Calibri"/>
      </w:rPr>
      <w:instrText>PAGE   \* MERGEFORMAT</w:instrText>
    </w:r>
    <w:r w:rsidRPr="00B929D5">
      <w:rPr>
        <w:rFonts w:ascii="Calibri" w:hAnsi="Calibri"/>
      </w:rPr>
      <w:fldChar w:fldCharType="separate"/>
    </w:r>
    <w:r>
      <w:rPr>
        <w:rFonts w:ascii="Calibri" w:hAnsi="Calibri"/>
        <w:noProof/>
      </w:rPr>
      <w:t>1</w:t>
    </w:r>
    <w:r w:rsidRPr="00B929D5">
      <w:rPr>
        <w:rFonts w:ascii="Calibri" w:hAnsi="Calibri"/>
      </w:rPr>
      <w:fldChar w:fldCharType="end"/>
    </w:r>
  </w:p>
  <w:p w14:paraId="41DAC2AA" w14:textId="77777777" w:rsidR="00D62E1D" w:rsidRDefault="00D62E1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9C8FD" w14:textId="77777777" w:rsidR="00F77CC7" w:rsidRDefault="00F77CC7">
      <w:pPr>
        <w:spacing w:after="0" w:line="240" w:lineRule="auto"/>
      </w:pPr>
      <w:r>
        <w:separator/>
      </w:r>
    </w:p>
  </w:footnote>
  <w:footnote w:type="continuationSeparator" w:id="0">
    <w:p w14:paraId="125CB6AF" w14:textId="77777777" w:rsidR="00F77CC7" w:rsidRDefault="00F77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A5D4" w14:textId="43A477C3" w:rsidR="00392F8E" w:rsidRPr="00392F8E" w:rsidRDefault="00392F8E" w:rsidP="00392F8E">
    <w:pPr>
      <w:pStyle w:val="Glava"/>
      <w:rPr>
        <w:rFonts w:cs="Arial"/>
      </w:rPr>
    </w:pPr>
    <w:r>
      <w:rPr>
        <w:noProof/>
      </w:rPr>
      <w:drawing>
        <wp:anchor distT="0" distB="0" distL="114300" distR="114300" simplePos="0" relativeHeight="251660288" behindDoc="0" locked="0" layoutInCell="1" allowOverlap="1" wp14:anchorId="1992D797" wp14:editId="07438048">
          <wp:simplePos x="0" y="0"/>
          <wp:positionH relativeFrom="margin">
            <wp:posOffset>4033520</wp:posOffset>
          </wp:positionH>
          <wp:positionV relativeFrom="page">
            <wp:posOffset>188595</wp:posOffset>
          </wp:positionV>
          <wp:extent cx="1827530" cy="363220"/>
          <wp:effectExtent l="0" t="0" r="127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530" cy="363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CE1E35B" wp14:editId="0BDE3885">
          <wp:simplePos x="0" y="0"/>
          <wp:positionH relativeFrom="margin">
            <wp:posOffset>166370</wp:posOffset>
          </wp:positionH>
          <wp:positionV relativeFrom="margin">
            <wp:posOffset>-615315</wp:posOffset>
          </wp:positionV>
          <wp:extent cx="1753235" cy="36195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3235"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29DE">
      <w:rPr>
        <w:rFonts w:cs="Arial"/>
      </w:rPr>
      <w:t xml:space="preserve">  </w:t>
    </w:r>
    <w:r w:rsidRPr="00392F8E">
      <w:rPr>
        <w:rFonts w:cs="Arial"/>
        <w:noProof/>
      </w:rPr>
      <w:drawing>
        <wp:inline distT="0" distB="0" distL="0" distR="0" wp14:anchorId="6C7DA17A" wp14:editId="3A03062C">
          <wp:extent cx="1819275" cy="317651"/>
          <wp:effectExtent l="0" t="0" r="0" b="6350"/>
          <wp:docPr id="1760497082" name="Slika 1" descr="Slika, ki vsebuje besede grafika, simbol,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97082" name="Slika 1" descr="Slika, ki vsebuje besede grafika, simbol, oblikovanje&#10;&#10;Opis je samodejno ustvarj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3905" cy="327190"/>
                  </a:xfrm>
                  <a:prstGeom prst="rect">
                    <a:avLst/>
                  </a:prstGeom>
                  <a:noFill/>
                  <a:ln>
                    <a:noFill/>
                  </a:ln>
                </pic:spPr>
              </pic:pic>
            </a:graphicData>
          </a:graphic>
        </wp:inline>
      </w:drawing>
    </w:r>
  </w:p>
  <w:p w14:paraId="0A6A8BFC" w14:textId="22EE8E0F" w:rsidR="00D62E1D" w:rsidRDefault="00AD29DE">
    <w:pPr>
      <w:pStyle w:val="Glava"/>
    </w:pPr>
    <w:r>
      <w:rPr>
        <w:rFonts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919ED"/>
    <w:multiLevelType w:val="multilevel"/>
    <w:tmpl w:val="BE80AF92"/>
    <w:lvl w:ilvl="0">
      <w:start w:val="1"/>
      <w:numFmt w:val="bullet"/>
      <w:lvlText w:val=""/>
      <w:lvlJc w:val="left"/>
      <w:pPr>
        <w:tabs>
          <w:tab w:val="num" w:pos="1287"/>
        </w:tabs>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FA20D1"/>
    <w:multiLevelType w:val="hybridMultilevel"/>
    <w:tmpl w:val="165AF854"/>
    <w:lvl w:ilvl="0" w:tplc="F1E4565A">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70253DC"/>
    <w:multiLevelType w:val="hybridMultilevel"/>
    <w:tmpl w:val="E04C60F8"/>
    <w:lvl w:ilvl="0" w:tplc="F1E4565A">
      <w:start w:val="1"/>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FE761AB"/>
    <w:multiLevelType w:val="hybridMultilevel"/>
    <w:tmpl w:val="58E496B2"/>
    <w:lvl w:ilvl="0" w:tplc="04240001">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61DE4C4C"/>
    <w:multiLevelType w:val="hybridMultilevel"/>
    <w:tmpl w:val="702CCD42"/>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637850EF"/>
    <w:multiLevelType w:val="hybridMultilevel"/>
    <w:tmpl w:val="19E26256"/>
    <w:lvl w:ilvl="0" w:tplc="15EEC9C6">
      <w:start w:val="1"/>
      <w:numFmt w:val="decimal"/>
      <w:lvlText w:val="%1."/>
      <w:lvlJc w:val="left"/>
      <w:pPr>
        <w:ind w:left="360" w:hanging="360"/>
      </w:pPr>
      <w:rPr>
        <w:rFonts w:ascii="Calibri" w:hAnsi="Calibri" w:cs="Calibri" w:hint="default"/>
        <w:i w:val="0"/>
        <w:color w:val="auto"/>
        <w:sz w:val="20"/>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CFB3744"/>
    <w:multiLevelType w:val="hybridMultilevel"/>
    <w:tmpl w:val="C93A5114"/>
    <w:lvl w:ilvl="0" w:tplc="24F8BA3A">
      <w:start w:val="1"/>
      <w:numFmt w:val="bullet"/>
      <w:lvlText w:val="·"/>
      <w:lvlJc w:val="left"/>
      <w:pPr>
        <w:tabs>
          <w:tab w:val="num" w:pos="737"/>
        </w:tabs>
        <w:ind w:left="1021" w:hanging="284"/>
      </w:pPr>
      <w:rPr>
        <w:rFonts w:ascii="Symbol" w:hAnsi="Symbol" w:hint="default"/>
      </w:rPr>
    </w:lvl>
    <w:lvl w:ilvl="1" w:tplc="DDA834B6">
      <w:start w:val="1"/>
      <w:numFmt w:val="bullet"/>
      <w:lvlText w:val="o"/>
      <w:lvlJc w:val="left"/>
      <w:pPr>
        <w:tabs>
          <w:tab w:val="num" w:pos="1797"/>
        </w:tabs>
        <w:ind w:left="1797" w:hanging="360"/>
      </w:pPr>
      <w:rPr>
        <w:rFonts w:ascii="Courier New" w:hAnsi="Courier New" w:hint="default"/>
      </w:rPr>
    </w:lvl>
    <w:lvl w:ilvl="2" w:tplc="9322E4D4" w:tentative="1">
      <w:start w:val="1"/>
      <w:numFmt w:val="bullet"/>
      <w:lvlText w:val=""/>
      <w:lvlJc w:val="left"/>
      <w:pPr>
        <w:tabs>
          <w:tab w:val="num" w:pos="2517"/>
        </w:tabs>
        <w:ind w:left="2517" w:hanging="360"/>
      </w:pPr>
      <w:rPr>
        <w:rFonts w:ascii="Wingdings" w:hAnsi="Wingdings" w:hint="default"/>
      </w:rPr>
    </w:lvl>
    <w:lvl w:ilvl="3" w:tplc="5442025C" w:tentative="1">
      <w:start w:val="1"/>
      <w:numFmt w:val="bullet"/>
      <w:lvlText w:val=""/>
      <w:lvlJc w:val="left"/>
      <w:pPr>
        <w:tabs>
          <w:tab w:val="num" w:pos="3237"/>
        </w:tabs>
        <w:ind w:left="3237" w:hanging="360"/>
      </w:pPr>
      <w:rPr>
        <w:rFonts w:ascii="Symbol" w:hAnsi="Symbol" w:hint="default"/>
      </w:rPr>
    </w:lvl>
    <w:lvl w:ilvl="4" w:tplc="C87CCB64" w:tentative="1">
      <w:start w:val="1"/>
      <w:numFmt w:val="bullet"/>
      <w:lvlText w:val="o"/>
      <w:lvlJc w:val="left"/>
      <w:pPr>
        <w:tabs>
          <w:tab w:val="num" w:pos="3957"/>
        </w:tabs>
        <w:ind w:left="3957" w:hanging="360"/>
      </w:pPr>
      <w:rPr>
        <w:rFonts w:ascii="Courier New" w:hAnsi="Courier New" w:hint="default"/>
      </w:rPr>
    </w:lvl>
    <w:lvl w:ilvl="5" w:tplc="7582845C" w:tentative="1">
      <w:start w:val="1"/>
      <w:numFmt w:val="bullet"/>
      <w:lvlText w:val=""/>
      <w:lvlJc w:val="left"/>
      <w:pPr>
        <w:tabs>
          <w:tab w:val="num" w:pos="4677"/>
        </w:tabs>
        <w:ind w:left="4677" w:hanging="360"/>
      </w:pPr>
      <w:rPr>
        <w:rFonts w:ascii="Wingdings" w:hAnsi="Wingdings" w:hint="default"/>
      </w:rPr>
    </w:lvl>
    <w:lvl w:ilvl="6" w:tplc="47329E50" w:tentative="1">
      <w:start w:val="1"/>
      <w:numFmt w:val="bullet"/>
      <w:lvlText w:val=""/>
      <w:lvlJc w:val="left"/>
      <w:pPr>
        <w:tabs>
          <w:tab w:val="num" w:pos="5397"/>
        </w:tabs>
        <w:ind w:left="5397" w:hanging="360"/>
      </w:pPr>
      <w:rPr>
        <w:rFonts w:ascii="Symbol" w:hAnsi="Symbol" w:hint="default"/>
      </w:rPr>
    </w:lvl>
    <w:lvl w:ilvl="7" w:tplc="F96677EA" w:tentative="1">
      <w:start w:val="1"/>
      <w:numFmt w:val="bullet"/>
      <w:lvlText w:val="o"/>
      <w:lvlJc w:val="left"/>
      <w:pPr>
        <w:tabs>
          <w:tab w:val="num" w:pos="6117"/>
        </w:tabs>
        <w:ind w:left="6117" w:hanging="360"/>
      </w:pPr>
      <w:rPr>
        <w:rFonts w:ascii="Courier New" w:hAnsi="Courier New" w:hint="default"/>
      </w:rPr>
    </w:lvl>
    <w:lvl w:ilvl="8" w:tplc="E8CA37E8" w:tentative="1">
      <w:start w:val="1"/>
      <w:numFmt w:val="bullet"/>
      <w:lvlText w:val=""/>
      <w:lvlJc w:val="left"/>
      <w:pPr>
        <w:tabs>
          <w:tab w:val="num" w:pos="6837"/>
        </w:tabs>
        <w:ind w:left="6837" w:hanging="360"/>
      </w:pPr>
      <w:rPr>
        <w:rFonts w:ascii="Wingdings" w:hAnsi="Wingdings" w:hint="default"/>
      </w:rPr>
    </w:lvl>
  </w:abstractNum>
  <w:num w:numId="1" w16cid:durableId="617225348">
    <w:abstractNumId w:val="6"/>
  </w:num>
  <w:num w:numId="2" w16cid:durableId="822280285">
    <w:abstractNumId w:val="3"/>
  </w:num>
  <w:num w:numId="3" w16cid:durableId="1475291033">
    <w:abstractNumId w:val="4"/>
  </w:num>
  <w:num w:numId="4" w16cid:durableId="885481794">
    <w:abstractNumId w:val="0"/>
  </w:num>
  <w:num w:numId="5" w16cid:durableId="141892471">
    <w:abstractNumId w:val="2"/>
  </w:num>
  <w:num w:numId="6" w16cid:durableId="1125462440">
    <w:abstractNumId w:val="1"/>
  </w:num>
  <w:num w:numId="7" w16cid:durableId="948659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9DE"/>
    <w:rsid w:val="000005A4"/>
    <w:rsid w:val="0000374E"/>
    <w:rsid w:val="00066188"/>
    <w:rsid w:val="0007525B"/>
    <w:rsid w:val="00146876"/>
    <w:rsid w:val="00185E16"/>
    <w:rsid w:val="001A16B6"/>
    <w:rsid w:val="001C449D"/>
    <w:rsid w:val="00210F78"/>
    <w:rsid w:val="00215547"/>
    <w:rsid w:val="00247354"/>
    <w:rsid w:val="00247885"/>
    <w:rsid w:val="002722D7"/>
    <w:rsid w:val="002C6DB1"/>
    <w:rsid w:val="0034147C"/>
    <w:rsid w:val="00354117"/>
    <w:rsid w:val="00392F8E"/>
    <w:rsid w:val="003B22F0"/>
    <w:rsid w:val="003D2359"/>
    <w:rsid w:val="003F06EE"/>
    <w:rsid w:val="003F3E30"/>
    <w:rsid w:val="00412E3C"/>
    <w:rsid w:val="00445F21"/>
    <w:rsid w:val="00446B4C"/>
    <w:rsid w:val="00474209"/>
    <w:rsid w:val="00476EA3"/>
    <w:rsid w:val="004A48C8"/>
    <w:rsid w:val="004D38DD"/>
    <w:rsid w:val="00534B67"/>
    <w:rsid w:val="00575F14"/>
    <w:rsid w:val="005842A0"/>
    <w:rsid w:val="005B564C"/>
    <w:rsid w:val="005C1A97"/>
    <w:rsid w:val="005D4197"/>
    <w:rsid w:val="005F16D7"/>
    <w:rsid w:val="005F5030"/>
    <w:rsid w:val="006578E5"/>
    <w:rsid w:val="006F559C"/>
    <w:rsid w:val="00712EAB"/>
    <w:rsid w:val="007373E6"/>
    <w:rsid w:val="00757339"/>
    <w:rsid w:val="00766393"/>
    <w:rsid w:val="007922C9"/>
    <w:rsid w:val="007A08E0"/>
    <w:rsid w:val="0081487F"/>
    <w:rsid w:val="008165CA"/>
    <w:rsid w:val="0082484E"/>
    <w:rsid w:val="0086117A"/>
    <w:rsid w:val="00864DE9"/>
    <w:rsid w:val="00871CEB"/>
    <w:rsid w:val="00884A8A"/>
    <w:rsid w:val="00895EE3"/>
    <w:rsid w:val="008A2A3B"/>
    <w:rsid w:val="008A7B6D"/>
    <w:rsid w:val="008B1A85"/>
    <w:rsid w:val="008C1AE4"/>
    <w:rsid w:val="008D720B"/>
    <w:rsid w:val="008F1AD2"/>
    <w:rsid w:val="00922AB1"/>
    <w:rsid w:val="00934C7C"/>
    <w:rsid w:val="009355F7"/>
    <w:rsid w:val="0094396F"/>
    <w:rsid w:val="00955CC9"/>
    <w:rsid w:val="00957C00"/>
    <w:rsid w:val="00962A24"/>
    <w:rsid w:val="00974A4D"/>
    <w:rsid w:val="009844A9"/>
    <w:rsid w:val="0098459E"/>
    <w:rsid w:val="009D39AD"/>
    <w:rsid w:val="00A634CA"/>
    <w:rsid w:val="00AA5932"/>
    <w:rsid w:val="00AD29DE"/>
    <w:rsid w:val="00B11EA8"/>
    <w:rsid w:val="00B33CB7"/>
    <w:rsid w:val="00B35600"/>
    <w:rsid w:val="00B35FEE"/>
    <w:rsid w:val="00B40606"/>
    <w:rsid w:val="00B8422E"/>
    <w:rsid w:val="00B96F94"/>
    <w:rsid w:val="00BA43C6"/>
    <w:rsid w:val="00BB278A"/>
    <w:rsid w:val="00BF11F8"/>
    <w:rsid w:val="00C0721D"/>
    <w:rsid w:val="00C211ED"/>
    <w:rsid w:val="00C3117F"/>
    <w:rsid w:val="00C84637"/>
    <w:rsid w:val="00CB4278"/>
    <w:rsid w:val="00CC3BE2"/>
    <w:rsid w:val="00CE48C0"/>
    <w:rsid w:val="00CE5000"/>
    <w:rsid w:val="00CF4A30"/>
    <w:rsid w:val="00D514D1"/>
    <w:rsid w:val="00D62E1D"/>
    <w:rsid w:val="00D74FD6"/>
    <w:rsid w:val="00D76984"/>
    <w:rsid w:val="00D84163"/>
    <w:rsid w:val="00D932A7"/>
    <w:rsid w:val="00DB0724"/>
    <w:rsid w:val="00E43574"/>
    <w:rsid w:val="00E52850"/>
    <w:rsid w:val="00E65FCC"/>
    <w:rsid w:val="00EA31C1"/>
    <w:rsid w:val="00ED61EE"/>
    <w:rsid w:val="00EF0E5A"/>
    <w:rsid w:val="00EF2F9A"/>
    <w:rsid w:val="00EF4988"/>
    <w:rsid w:val="00F231B2"/>
    <w:rsid w:val="00F31D56"/>
    <w:rsid w:val="00F654AB"/>
    <w:rsid w:val="00F70E69"/>
    <w:rsid w:val="00F77CC7"/>
    <w:rsid w:val="00F81B21"/>
    <w:rsid w:val="00F922D4"/>
    <w:rsid w:val="00FB6EB5"/>
    <w:rsid w:val="00FE2AC2"/>
    <w:rsid w:val="00FF5081"/>
    <w:rsid w:val="00FF5282"/>
    <w:rsid w:val="04117830"/>
    <w:rsid w:val="0538BDED"/>
    <w:rsid w:val="05BB30E3"/>
    <w:rsid w:val="063BC8E6"/>
    <w:rsid w:val="07D13AE5"/>
    <w:rsid w:val="080097AA"/>
    <w:rsid w:val="0A794500"/>
    <w:rsid w:val="0B8B2057"/>
    <w:rsid w:val="0BC3E355"/>
    <w:rsid w:val="0CB88802"/>
    <w:rsid w:val="0CB8A0AD"/>
    <w:rsid w:val="0D38D067"/>
    <w:rsid w:val="0D9D5A48"/>
    <w:rsid w:val="0E28F186"/>
    <w:rsid w:val="0E926E4A"/>
    <w:rsid w:val="0EA12E08"/>
    <w:rsid w:val="0EA87BDF"/>
    <w:rsid w:val="10F4D21A"/>
    <w:rsid w:val="11F6DDD7"/>
    <w:rsid w:val="127D8BDD"/>
    <w:rsid w:val="13373E01"/>
    <w:rsid w:val="16CA27DD"/>
    <w:rsid w:val="184A6D9F"/>
    <w:rsid w:val="18E79157"/>
    <w:rsid w:val="1A7C13FE"/>
    <w:rsid w:val="237B9E8E"/>
    <w:rsid w:val="2476CCE9"/>
    <w:rsid w:val="251CE2EF"/>
    <w:rsid w:val="2B278131"/>
    <w:rsid w:val="2CA27481"/>
    <w:rsid w:val="2CBCDA07"/>
    <w:rsid w:val="2D0F4512"/>
    <w:rsid w:val="2D5FAC13"/>
    <w:rsid w:val="2FC2D0C8"/>
    <w:rsid w:val="3016F8A1"/>
    <w:rsid w:val="32984226"/>
    <w:rsid w:val="339A9068"/>
    <w:rsid w:val="34270CAF"/>
    <w:rsid w:val="35F61910"/>
    <w:rsid w:val="36020062"/>
    <w:rsid w:val="374745E3"/>
    <w:rsid w:val="3A1F78A7"/>
    <w:rsid w:val="3A58D2F5"/>
    <w:rsid w:val="3A83FB9A"/>
    <w:rsid w:val="3C05AD5B"/>
    <w:rsid w:val="3D7E54E0"/>
    <w:rsid w:val="3EADD9F5"/>
    <w:rsid w:val="404829D1"/>
    <w:rsid w:val="429C5384"/>
    <w:rsid w:val="44005FF9"/>
    <w:rsid w:val="46B789F2"/>
    <w:rsid w:val="46F3D556"/>
    <w:rsid w:val="4BE088B9"/>
    <w:rsid w:val="4C0EE556"/>
    <w:rsid w:val="4D39A135"/>
    <w:rsid w:val="4F4B437D"/>
    <w:rsid w:val="4FC984E1"/>
    <w:rsid w:val="50D6B41B"/>
    <w:rsid w:val="5197C735"/>
    <w:rsid w:val="5411BD4B"/>
    <w:rsid w:val="567A4924"/>
    <w:rsid w:val="5B2E269D"/>
    <w:rsid w:val="5C853257"/>
    <w:rsid w:val="5CB768C5"/>
    <w:rsid w:val="5DB6515F"/>
    <w:rsid w:val="6086B993"/>
    <w:rsid w:val="62AC4241"/>
    <w:rsid w:val="62B2806C"/>
    <w:rsid w:val="62DB00B0"/>
    <w:rsid w:val="6369B831"/>
    <w:rsid w:val="65483CDE"/>
    <w:rsid w:val="65A54676"/>
    <w:rsid w:val="68CA11BE"/>
    <w:rsid w:val="695850D3"/>
    <w:rsid w:val="6A91096A"/>
    <w:rsid w:val="6AAA92C4"/>
    <w:rsid w:val="6BA7A4D2"/>
    <w:rsid w:val="6D6DA7DF"/>
    <w:rsid w:val="6D857CE8"/>
    <w:rsid w:val="6DB22E43"/>
    <w:rsid w:val="6F6A5DC3"/>
    <w:rsid w:val="702F225F"/>
    <w:rsid w:val="7133BEB4"/>
    <w:rsid w:val="729ED8AE"/>
    <w:rsid w:val="7343A691"/>
    <w:rsid w:val="74A1D7D8"/>
    <w:rsid w:val="75887BA7"/>
    <w:rsid w:val="76374D56"/>
    <w:rsid w:val="77399E42"/>
    <w:rsid w:val="77E7F819"/>
    <w:rsid w:val="788E9772"/>
    <w:rsid w:val="799CB04B"/>
    <w:rsid w:val="7A076CEF"/>
    <w:rsid w:val="7B30A5C5"/>
    <w:rsid w:val="7BC6747E"/>
    <w:rsid w:val="7CA38F5B"/>
    <w:rsid w:val="7CE1B4D7"/>
    <w:rsid w:val="7D639FD0"/>
    <w:rsid w:val="7F09B6FC"/>
    <w:rsid w:val="7FC97B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EBD80"/>
  <w15:chartTrackingRefBased/>
  <w15:docId w15:val="{8352E382-A79D-4E29-973A-207F11E9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7B6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D29DE"/>
    <w:pPr>
      <w:tabs>
        <w:tab w:val="center" w:pos="4536"/>
        <w:tab w:val="right" w:pos="9072"/>
      </w:tabs>
      <w:spacing w:after="0" w:line="240" w:lineRule="auto"/>
    </w:pPr>
  </w:style>
  <w:style w:type="character" w:customStyle="1" w:styleId="GlavaZnak">
    <w:name w:val="Glava Znak"/>
    <w:basedOn w:val="Privzetapisavaodstavka"/>
    <w:link w:val="Glava"/>
    <w:uiPriority w:val="99"/>
    <w:rsid w:val="00AD29DE"/>
  </w:style>
  <w:style w:type="paragraph" w:styleId="Noga">
    <w:name w:val="footer"/>
    <w:basedOn w:val="Navaden"/>
    <w:link w:val="NogaZnak"/>
    <w:uiPriority w:val="99"/>
    <w:unhideWhenUsed/>
    <w:rsid w:val="00AD29DE"/>
    <w:pPr>
      <w:tabs>
        <w:tab w:val="center" w:pos="4536"/>
        <w:tab w:val="right" w:pos="9072"/>
      </w:tabs>
      <w:spacing w:after="0" w:line="240" w:lineRule="auto"/>
    </w:pPr>
  </w:style>
  <w:style w:type="character" w:customStyle="1" w:styleId="NogaZnak">
    <w:name w:val="Noga Znak"/>
    <w:basedOn w:val="Privzetapisavaodstavka"/>
    <w:link w:val="Noga"/>
    <w:uiPriority w:val="99"/>
    <w:rsid w:val="00AD29DE"/>
  </w:style>
  <w:style w:type="character" w:styleId="Pripombasklic">
    <w:name w:val="annotation reference"/>
    <w:uiPriority w:val="99"/>
    <w:semiHidden/>
    <w:rsid w:val="00AD29DE"/>
    <w:rPr>
      <w:rFonts w:cs="Times New Roman"/>
      <w:sz w:val="16"/>
      <w:szCs w:val="16"/>
    </w:rPr>
  </w:style>
  <w:style w:type="paragraph" w:styleId="Pripombabesedilo">
    <w:name w:val="annotation text"/>
    <w:basedOn w:val="Navaden"/>
    <w:link w:val="PripombabesediloZnak"/>
    <w:uiPriority w:val="99"/>
    <w:semiHidden/>
    <w:rsid w:val="00AD29DE"/>
    <w:pPr>
      <w:spacing w:after="0" w:line="240" w:lineRule="auto"/>
    </w:pPr>
    <w:rPr>
      <w:rFonts w:ascii="Arial" w:eastAsia="Times New Roman" w:hAnsi="Arial" w:cs="Times New Roman"/>
      <w:sz w:val="20"/>
      <w:szCs w:val="20"/>
      <w:lang w:val="x-none"/>
    </w:rPr>
  </w:style>
  <w:style w:type="character" w:customStyle="1" w:styleId="PripombabesediloZnak">
    <w:name w:val="Pripomba – besedilo Znak"/>
    <w:basedOn w:val="Privzetapisavaodstavka"/>
    <w:link w:val="Pripombabesedilo"/>
    <w:uiPriority w:val="99"/>
    <w:semiHidden/>
    <w:rsid w:val="00AD29DE"/>
    <w:rPr>
      <w:rFonts w:ascii="Arial" w:eastAsia="Times New Roman" w:hAnsi="Arial" w:cs="Times New Roman"/>
      <w:sz w:val="20"/>
      <w:szCs w:val="20"/>
      <w:lang w:val="x-none"/>
    </w:rPr>
  </w:style>
  <w:style w:type="paragraph" w:styleId="Besedilooblaka">
    <w:name w:val="Balloon Text"/>
    <w:basedOn w:val="Navaden"/>
    <w:link w:val="BesedilooblakaZnak"/>
    <w:uiPriority w:val="99"/>
    <w:semiHidden/>
    <w:unhideWhenUsed/>
    <w:rsid w:val="00AD29D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D29DE"/>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AD29DE"/>
    <w:pPr>
      <w:spacing w:after="160"/>
    </w:pPr>
    <w:rPr>
      <w:rFonts w:asciiTheme="minorHAnsi" w:eastAsiaTheme="minorHAnsi" w:hAnsiTheme="minorHAnsi" w:cstheme="minorBidi"/>
      <w:b/>
      <w:bCs/>
      <w:lang w:val="sl-SI"/>
    </w:rPr>
  </w:style>
  <w:style w:type="character" w:customStyle="1" w:styleId="ZadevapripombeZnak">
    <w:name w:val="Zadeva pripombe Znak"/>
    <w:basedOn w:val="PripombabesediloZnak"/>
    <w:link w:val="Zadevapripombe"/>
    <w:uiPriority w:val="99"/>
    <w:semiHidden/>
    <w:rsid w:val="00AD29DE"/>
    <w:rPr>
      <w:rFonts w:ascii="Arial" w:eastAsia="Times New Roman" w:hAnsi="Arial" w:cs="Times New Roman"/>
      <w:b/>
      <w:bCs/>
      <w:sz w:val="20"/>
      <w:szCs w:val="20"/>
      <w:lang w:val="x-none"/>
    </w:rPr>
  </w:style>
  <w:style w:type="paragraph" w:styleId="Odstavekseznama">
    <w:name w:val="List Paragraph"/>
    <w:basedOn w:val="Navaden"/>
    <w:uiPriority w:val="34"/>
    <w:qFormat/>
    <w:rsid w:val="00C3117F"/>
    <w:pPr>
      <w:ind w:left="720"/>
      <w:contextualSpacing/>
    </w:pPr>
  </w:style>
  <w:style w:type="paragraph" w:styleId="Revizija">
    <w:name w:val="Revision"/>
    <w:hidden/>
    <w:uiPriority w:val="99"/>
    <w:semiHidden/>
    <w:rsid w:val="00FE2AC2"/>
    <w:pPr>
      <w:spacing w:after="0" w:line="240" w:lineRule="auto"/>
    </w:pPr>
  </w:style>
  <w:style w:type="paragraph" w:styleId="Navadensplet">
    <w:name w:val="Normal (Web)"/>
    <w:basedOn w:val="Navaden"/>
    <w:uiPriority w:val="99"/>
    <w:semiHidden/>
    <w:unhideWhenUsed/>
    <w:rsid w:val="00392F8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463184">
      <w:bodyDiv w:val="1"/>
      <w:marLeft w:val="0"/>
      <w:marRight w:val="0"/>
      <w:marTop w:val="0"/>
      <w:marBottom w:val="0"/>
      <w:divBdr>
        <w:top w:val="none" w:sz="0" w:space="0" w:color="auto"/>
        <w:left w:val="none" w:sz="0" w:space="0" w:color="auto"/>
        <w:bottom w:val="none" w:sz="0" w:space="0" w:color="auto"/>
        <w:right w:val="none" w:sz="0" w:space="0" w:color="auto"/>
      </w:divBdr>
    </w:div>
    <w:div w:id="871922386">
      <w:bodyDiv w:val="1"/>
      <w:marLeft w:val="0"/>
      <w:marRight w:val="0"/>
      <w:marTop w:val="0"/>
      <w:marBottom w:val="0"/>
      <w:divBdr>
        <w:top w:val="none" w:sz="0" w:space="0" w:color="auto"/>
        <w:left w:val="none" w:sz="0" w:space="0" w:color="auto"/>
        <w:bottom w:val="none" w:sz="0" w:space="0" w:color="auto"/>
        <w:right w:val="none" w:sz="0" w:space="0" w:color="auto"/>
      </w:divBdr>
    </w:div>
    <w:div w:id="154279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66BB082171C24DAD48E9146228293B" ma:contentTypeVersion="10" ma:contentTypeDescription="Create a new document." ma:contentTypeScope="" ma:versionID="ab49b5b4a1243cd5a2ff2d1c095240ba">
  <xsd:schema xmlns:xsd="http://www.w3.org/2001/XMLSchema" xmlns:xs="http://www.w3.org/2001/XMLSchema" xmlns:p="http://schemas.microsoft.com/office/2006/metadata/properties" xmlns:ns2="aa8bbaf6-4995-4a47-b01d-e7106d8b5d1c" targetNamespace="http://schemas.microsoft.com/office/2006/metadata/properties" ma:root="true" ma:fieldsID="fe7dd6f0c88513c6f27520e816a0cae6" ns2:_="">
    <xsd:import namespace="aa8bbaf6-4995-4a47-b01d-e7106d8b5d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bbaf6-4995-4a47-b01d-e7106d8b5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B4103-A695-4DEC-BD9D-A91890047BB3}">
  <ds:schemaRefs>
    <ds:schemaRef ds:uri="http://schemas.microsoft.com/sharepoint/v3/contenttype/forms"/>
  </ds:schemaRefs>
</ds:datastoreItem>
</file>

<file path=customXml/itemProps2.xml><?xml version="1.0" encoding="utf-8"?>
<ds:datastoreItem xmlns:ds="http://schemas.openxmlformats.org/officeDocument/2006/customXml" ds:itemID="{756BD5E6-7C33-4C5E-B795-8419ABFFB01A}">
  <ds:schemaRefs>
    <ds:schemaRef ds:uri="http://schemas.microsoft.com/office/2006/metadata/properties"/>
    <ds:schemaRef ds:uri="http://schemas.microsoft.com/office/2006/documentManagement/types"/>
    <ds:schemaRef ds:uri="http://purl.org/dc/elements/1.1/"/>
    <ds:schemaRef ds:uri="http://www.w3.org/XML/1998/namespace"/>
    <ds:schemaRef ds:uri="aa8bbaf6-4995-4a47-b01d-e7106d8b5d1c"/>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BBF694E-3D58-470D-A26D-8BCE13FDB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bbaf6-4995-4a47-b01d-e7106d8b5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2997</Words>
  <Characters>17083</Characters>
  <Application>Microsoft Office Word</Application>
  <DocSecurity>0</DocSecurity>
  <Lines>142</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Dobnik Tjaša</dc:creator>
  <cp:keywords/>
  <dc:description/>
  <cp:lastModifiedBy>Horvat Vesna</cp:lastModifiedBy>
  <cp:revision>7</cp:revision>
  <cp:lastPrinted>2025-05-16T06:18:00Z</cp:lastPrinted>
  <dcterms:created xsi:type="dcterms:W3CDTF">2025-07-08T09:10:00Z</dcterms:created>
  <dcterms:modified xsi:type="dcterms:W3CDTF">2025-10-03T09:09:00Z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0x0101002466BB082171C24DAD48E9146228293B</vt:lpwstr>
  </property>
</Properties>
</file>