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</w:t>
      </w:r>
      <w:r w:rsidR="00176939">
        <w:rPr>
          <w:rFonts w:ascii="Times New Roman" w:hAnsi="Times New Roman" w:hint="eastAsia"/>
          <w:b/>
          <w:sz w:val="40"/>
          <w:szCs w:val="40"/>
        </w:rPr>
        <w:t>1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 w:rsidP="00176939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176939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176939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42298F">
              <w:rPr>
                <w:rFonts w:ascii="Times New Roman" w:hAnsi="Times New Roman"/>
                <w:spacing w:val="15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42298F">
              <w:rPr>
                <w:rFonts w:ascii="Times New Roman" w:hAnsi="Times New Roman"/>
                <w:spacing w:val="30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42298F">
              <w:rPr>
                <w:rFonts w:ascii="Times New Roman" w:hAnsi="Times New Roman"/>
                <w:spacing w:val="15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42298F">
              <w:rPr>
                <w:rFonts w:ascii="Times New Roman" w:hAnsi="Times New Roman"/>
                <w:spacing w:val="330"/>
                <w:w w:val="78"/>
                <w:kern w:val="0"/>
                <w:sz w:val="20"/>
                <w:fitText w:val="6120" w:id="1988892163"/>
              </w:rPr>
              <w:t>)</w:t>
            </w:r>
          </w:p>
          <w:p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42298F">
              <w:rPr>
                <w:rFonts w:ascii="Times New Roman" w:hAnsi="Times New Roman"/>
                <w:spacing w:val="15"/>
                <w:w w:val="77"/>
                <w:kern w:val="0"/>
                <w:szCs w:val="18"/>
                <w:fitText w:val="735" w:id="1988893955"/>
              </w:rPr>
              <w:t>Family nam</w:t>
            </w:r>
            <w:r w:rsidRPr="0042298F">
              <w:rPr>
                <w:rFonts w:ascii="Times New Roman" w:hAnsi="Times New Roman"/>
                <w:spacing w:val="30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Glava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Pr="00636E1B" w:rsidRDefault="00A26A5B" w:rsidP="00B06D68">
            <w:pPr>
              <w:pStyle w:val="Glava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Opomba-naslov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</w:tbl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:rsidTr="00105E04">
        <w:tc>
          <w:tcPr>
            <w:tcW w:w="425" w:type="dxa"/>
          </w:tcPr>
          <w:p w:rsidR="007D4205" w:rsidRDefault="007D4205" w:rsidP="00105E04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:rsidR="007D4205" w:rsidRPr="005059DD" w:rsidRDefault="007D4205" w:rsidP="00105E04">
            <w:pPr>
              <w:jc w:val="center"/>
              <w:rPr>
                <w:rFonts w:ascii="Times New Roman" w:eastAsia="MS Gothic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:rsidTr="00105E04">
        <w:tc>
          <w:tcPr>
            <w:tcW w:w="425" w:type="dxa"/>
          </w:tcPr>
          <w:p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:rsidR="007D4205" w:rsidRPr="00497EEC" w:rsidRDefault="007D4205" w:rsidP="00105E04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:rsidTr="00105E04">
        <w:tc>
          <w:tcPr>
            <w:tcW w:w="425" w:type="dxa"/>
          </w:tcPr>
          <w:p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:rsidR="007D4205" w:rsidRPr="00497EEC" w:rsidRDefault="007D4205" w:rsidP="00105E04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:rsidR="007D4205" w:rsidRPr="00497EEC" w:rsidRDefault="007D4205" w:rsidP="00105E04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a) JSPS Postdoctoral Fellowship for Research in Japan (Standard)</w:t>
            </w:r>
          </w:p>
          <w:p w:rsidR="007D4205" w:rsidRPr="00497EEC" w:rsidRDefault="007D4205" w:rsidP="00105E04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b) JSPS Postdoctoral Fellowship for Research in Japan (Pathway)</w:t>
            </w:r>
          </w:p>
        </w:tc>
      </w:tr>
      <w:tr w:rsidR="007D4205" w:rsidTr="00105E04">
        <w:tc>
          <w:tcPr>
            <w:tcW w:w="425" w:type="dxa"/>
          </w:tcPr>
          <w:p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:rsidR="007D4205" w:rsidRPr="00497EEC" w:rsidRDefault="00A86DC1" w:rsidP="00105E04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MS Gothic" w:hAnsi="Times New Roman"/>
                <w:sz w:val="22"/>
                <w:szCs w:val="22"/>
              </w:rPr>
              <w:t>. My research is not related to military affairs.</w:t>
            </w:r>
          </w:p>
        </w:tc>
      </w:tr>
      <w:tr w:rsidR="007D4205" w:rsidTr="00105E04">
        <w:tc>
          <w:tcPr>
            <w:tcW w:w="425" w:type="dxa"/>
          </w:tcPr>
          <w:p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:rsidR="007D4205" w:rsidRPr="0042475A" w:rsidRDefault="00A86DC1" w:rsidP="00105E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</w:rPr>
              <w:t>4</w:t>
            </w:r>
            <w:r w:rsidR="007D4205" w:rsidRPr="00497EEC">
              <w:rPr>
                <w:rFonts w:ascii="Times New Roman" w:eastAsia="MS Gothic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9"/>
      <w:footerReference w:type="default" r:id="rId10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8F" w:rsidRDefault="0042298F">
      <w:r>
        <w:separator/>
      </w:r>
    </w:p>
  </w:endnote>
  <w:endnote w:type="continuationSeparator" w:id="0">
    <w:p w:rsidR="0042298F" w:rsidRDefault="0042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C9" w:rsidRPr="005C533D" w:rsidRDefault="00D36CC9" w:rsidP="005C533D">
    <w:pPr>
      <w:pStyle w:val="Noga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D36CC9" w:rsidRPr="005C533D" w:rsidRDefault="00D36CC9" w:rsidP="005C533D">
    <w:pPr>
      <w:pStyle w:val="Noga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D36CC9" w:rsidRPr="005C533D" w:rsidRDefault="00D36CC9" w:rsidP="005C533D">
    <w:pPr>
      <w:pStyle w:val="Noga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D36CC9" w:rsidRPr="005C533D" w:rsidRDefault="00D36CC9" w:rsidP="005C533D">
    <w:pPr>
      <w:pStyle w:val="Noga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056931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8F" w:rsidRDefault="0042298F">
      <w:r>
        <w:separator/>
      </w:r>
    </w:p>
  </w:footnote>
  <w:footnote w:type="continuationSeparator" w:id="0">
    <w:p w:rsidR="0042298F" w:rsidRDefault="0042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C9" w:rsidRPr="00176BD0" w:rsidRDefault="00D36CC9" w:rsidP="00176BD0">
    <w:pPr>
      <w:pStyle w:val="Glava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56931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298F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avadnatabela"/>
    <w:next w:val="Tabelamrea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jc w:val="both"/>
    </w:pPr>
    <w:rPr>
      <w:kern w:val="2"/>
      <w:sz w:val="18"/>
    </w:rPr>
  </w:style>
  <w:style w:type="paragraph" w:styleId="Naslov1">
    <w:name w:val="heading 1"/>
    <w:basedOn w:val="Navaden"/>
    <w:next w:val="Navaden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tabs>
        <w:tab w:val="left" w:pos="1260"/>
      </w:tabs>
      <w:ind w:left="1421"/>
    </w:pPr>
    <w:rPr>
      <w:rFonts w:ascii="MS Mincho"/>
      <w:sz w:val="16"/>
    </w:rPr>
  </w:style>
  <w:style w:type="paragraph" w:styleId="Opomba-naslov">
    <w:name w:val="Note Heading"/>
    <w:basedOn w:val="Navaden"/>
    <w:next w:val="Navaden"/>
    <w:pPr>
      <w:jc w:val="center"/>
    </w:pPr>
  </w:style>
  <w:style w:type="paragraph" w:styleId="Zakljunipozdrav">
    <w:name w:val="Closing"/>
    <w:basedOn w:val="Navaden"/>
    <w:next w:val="Navaden"/>
    <w:pPr>
      <w:jc w:val="right"/>
    </w:pPr>
  </w:style>
  <w:style w:type="paragraph" w:styleId="Glava">
    <w:name w:val="header"/>
    <w:basedOn w:val="Navaden"/>
    <w:pPr>
      <w:tabs>
        <w:tab w:val="center" w:pos="4252"/>
        <w:tab w:val="right" w:pos="8504"/>
      </w:tabs>
      <w:snapToGrid w:val="0"/>
    </w:pPr>
  </w:style>
  <w:style w:type="paragraph" w:styleId="Noga">
    <w:name w:val="footer"/>
    <w:basedOn w:val="Navaden"/>
    <w:link w:val="NogaZnak"/>
    <w:uiPriority w:val="99"/>
    <w:pPr>
      <w:tabs>
        <w:tab w:val="center" w:pos="4252"/>
        <w:tab w:val="right" w:pos="8504"/>
      </w:tabs>
      <w:snapToGrid w:val="0"/>
    </w:pPr>
  </w:style>
  <w:style w:type="character" w:styleId="tevilkastrani">
    <w:name w:val="page number"/>
    <w:basedOn w:val="Privzetapisavaodstavka"/>
  </w:style>
  <w:style w:type="paragraph" w:styleId="Datum">
    <w:name w:val="Date"/>
    <w:basedOn w:val="Navaden"/>
    <w:next w:val="Navaden"/>
  </w:style>
  <w:style w:type="paragraph" w:styleId="Telobesedila-zamik2">
    <w:name w:val="Body Text Indent 2"/>
    <w:basedOn w:val="Navaden"/>
    <w:pPr>
      <w:ind w:leftChars="99" w:left="191" w:firstLine="183"/>
    </w:pPr>
  </w:style>
  <w:style w:type="paragraph" w:styleId="Telobesedila-zamik3">
    <w:name w:val="Body Text Indent 3"/>
    <w:basedOn w:val="Navaden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Pripombasklic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715F"/>
    <w:pPr>
      <w:jc w:val="left"/>
    </w:pPr>
  </w:style>
  <w:style w:type="character" w:customStyle="1" w:styleId="PripombabesediloZnak">
    <w:name w:val="Pripomba – besedilo Znak"/>
    <w:link w:val="Pripombabesedilo"/>
    <w:uiPriority w:val="99"/>
    <w:semiHidden/>
    <w:rsid w:val="00BD715F"/>
    <w:rPr>
      <w:kern w:val="2"/>
      <w:sz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715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D715F"/>
    <w:rPr>
      <w:b/>
      <w:bCs/>
      <w:kern w:val="2"/>
      <w:sz w:val="18"/>
    </w:rPr>
  </w:style>
  <w:style w:type="paragraph" w:styleId="Revizija">
    <w:name w:val="Revision"/>
    <w:hidden/>
    <w:uiPriority w:val="99"/>
    <w:semiHidden/>
    <w:rsid w:val="005A681C"/>
    <w:rPr>
      <w:kern w:val="2"/>
      <w:sz w:val="18"/>
    </w:rPr>
  </w:style>
  <w:style w:type="table" w:styleId="Tabelamrea">
    <w:name w:val="Table Grid"/>
    <w:basedOn w:val="Navadnatabela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oblikovanoZnak">
    <w:name w:val="HTML-oblikovano Znak"/>
    <w:link w:val="HTML-oblikovano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NogaZnak">
    <w:name w:val="Noga Znak"/>
    <w:link w:val="Noga"/>
    <w:uiPriority w:val="99"/>
    <w:rsid w:val="00A37337"/>
    <w:rPr>
      <w:kern w:val="2"/>
      <w:sz w:val="18"/>
    </w:rPr>
  </w:style>
  <w:style w:type="character" w:styleId="Hiperpovezava">
    <w:name w:val="Hyperlink"/>
    <w:basedOn w:val="Privzetapisavaodstavka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avadnatabela"/>
    <w:next w:val="Tabelamrea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BADD-199F-4DA2-A5CE-D63FF373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805</Words>
  <Characters>4595</Characters>
  <Application>Microsoft Office Word</Application>
  <DocSecurity>0</DocSecurity>
  <Lines>38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>Javna agencija za raziskovalno dejavnost RS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Primožič Marjetka</cp:lastModifiedBy>
  <cp:revision>2</cp:revision>
  <cp:lastPrinted>2018-08-13T04:36:00Z</cp:lastPrinted>
  <dcterms:created xsi:type="dcterms:W3CDTF">2020-11-23T10:04:00Z</dcterms:created>
  <dcterms:modified xsi:type="dcterms:W3CDTF">2020-11-23T10:04:00Z</dcterms:modified>
</cp:coreProperties>
</file>